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13A8" w14:textId="0A2E9A27" w:rsidR="005042C2" w:rsidRPr="00AA00BE" w:rsidRDefault="00771548">
      <w:pPr>
        <w:pStyle w:val="Standard"/>
        <w:rPr>
          <w:rFonts w:ascii="Arial" w:hAnsi="Arial" w:cs="Arial"/>
          <w:color w:val="000000" w:themeColor="text1"/>
        </w:rPr>
      </w:pPr>
      <w:r w:rsidRPr="00AA00BE">
        <w:rPr>
          <w:rFonts w:ascii="Arial" w:hAnsi="Arial" w:cs="Arial"/>
          <w:noProof/>
          <w:color w:val="000000" w:themeColor="text1"/>
          <w:lang w:eastAsia="en-ZA" w:bidi="ar-SA"/>
        </w:rPr>
        <w:drawing>
          <wp:anchor distT="0" distB="0" distL="114300" distR="114300" simplePos="0" relativeHeight="251660289" behindDoc="0" locked="0" layoutInCell="1" allowOverlap="1" wp14:anchorId="38DC72A1" wp14:editId="331E036E">
            <wp:simplePos x="0" y="0"/>
            <wp:positionH relativeFrom="margin">
              <wp:posOffset>2082745</wp:posOffset>
            </wp:positionH>
            <wp:positionV relativeFrom="paragraph">
              <wp:posOffset>-332464</wp:posOffset>
            </wp:positionV>
            <wp:extent cx="2184193" cy="874644"/>
            <wp:effectExtent l="0" t="0" r="635" b="1905"/>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2906" cy="87813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D4E0E45" w14:textId="42C2217C" w:rsidR="7D251C3D" w:rsidRPr="00AA00BE" w:rsidRDefault="7D251C3D" w:rsidP="7D251C3D">
      <w:pPr>
        <w:pStyle w:val="Standard"/>
        <w:rPr>
          <w:rFonts w:ascii="Arial" w:hAnsi="Arial" w:cs="Arial"/>
          <w:color w:val="000000" w:themeColor="text1"/>
        </w:rPr>
      </w:pPr>
    </w:p>
    <w:p w14:paraId="1FCD9A2B" w14:textId="77777777" w:rsidR="00B70C47" w:rsidRDefault="00B70C47" w:rsidP="00B70C47">
      <w:pPr>
        <w:pStyle w:val="Standard"/>
        <w:rPr>
          <w:rFonts w:asciiTheme="minorHAnsi" w:eastAsia="Times New Roman" w:hAnsiTheme="minorHAnsi" w:cstheme="minorHAnsi"/>
          <w:b/>
          <w:bCs/>
          <w:color w:val="000000" w:themeColor="text1"/>
          <w:lang w:eastAsia="en-ZA"/>
        </w:rPr>
      </w:pPr>
    </w:p>
    <w:p w14:paraId="2F1017D6" w14:textId="66CB4972" w:rsidR="003919C7" w:rsidRPr="00582434" w:rsidRDefault="00582434" w:rsidP="00B70C47">
      <w:pPr>
        <w:pStyle w:val="Standard"/>
        <w:jc w:val="right"/>
        <w:rPr>
          <w:rFonts w:asciiTheme="minorHAnsi" w:eastAsia="Times New Roman" w:hAnsiTheme="minorHAnsi" w:cstheme="minorHAnsi"/>
          <w:i/>
          <w:iCs/>
          <w:color w:val="000000" w:themeColor="text1"/>
          <w:lang w:eastAsia="en-ZA"/>
        </w:rPr>
      </w:pPr>
      <w:r w:rsidRPr="00582434">
        <w:rPr>
          <w:rFonts w:asciiTheme="minorHAnsi" w:eastAsia="Times New Roman" w:hAnsiTheme="minorHAnsi" w:cstheme="minorHAnsi"/>
          <w:i/>
          <w:iCs/>
          <w:color w:val="000000" w:themeColor="text1"/>
          <w:lang w:eastAsia="en-ZA"/>
        </w:rPr>
        <w:t>Press Release</w:t>
      </w:r>
    </w:p>
    <w:p w14:paraId="3C90C73C" w14:textId="2C10D6F4" w:rsidR="003B5730" w:rsidRDefault="00582434" w:rsidP="0097624B">
      <w:pPr>
        <w:pStyle w:val="Standard"/>
        <w:jc w:val="right"/>
        <w:rPr>
          <w:rFonts w:asciiTheme="minorHAnsi" w:eastAsia="Times New Roman" w:hAnsiTheme="minorHAnsi" w:cstheme="minorHAnsi"/>
          <w:i/>
          <w:iCs/>
          <w:color w:val="000000" w:themeColor="text1"/>
          <w:lang w:eastAsia="en-ZA"/>
        </w:rPr>
      </w:pPr>
      <w:r w:rsidRPr="00582434">
        <w:rPr>
          <w:rFonts w:asciiTheme="minorHAnsi" w:eastAsia="Times New Roman" w:hAnsiTheme="minorHAnsi" w:cstheme="minorHAnsi"/>
          <w:i/>
          <w:iCs/>
          <w:color w:val="000000" w:themeColor="text1"/>
          <w:lang w:eastAsia="en-ZA"/>
        </w:rPr>
        <w:t>For Immediate Release</w:t>
      </w:r>
    </w:p>
    <w:p w14:paraId="4CA6D4B7" w14:textId="77777777" w:rsidR="00E654FF" w:rsidRDefault="00E654FF" w:rsidP="00E654FF">
      <w:pPr>
        <w:rPr>
          <w:rFonts w:asciiTheme="minorHAnsi" w:hAnsiTheme="minorHAnsi" w:cstheme="minorHAnsi"/>
          <w:b/>
          <w:bCs/>
        </w:rPr>
      </w:pPr>
    </w:p>
    <w:p w14:paraId="0A67042D" w14:textId="08B2C11B" w:rsidR="00204EAB" w:rsidRPr="00204EAB" w:rsidRDefault="00204EAB" w:rsidP="00E654FF">
      <w:pPr>
        <w:jc w:val="center"/>
        <w:rPr>
          <w:rFonts w:asciiTheme="minorHAnsi" w:hAnsiTheme="minorHAnsi" w:cstheme="minorHAnsi"/>
          <w:b/>
          <w:bCs/>
        </w:rPr>
      </w:pPr>
      <w:r w:rsidRPr="00204EAB">
        <w:rPr>
          <w:rFonts w:asciiTheme="minorHAnsi" w:hAnsiTheme="minorHAnsi" w:cstheme="minorHAnsi"/>
          <w:b/>
          <w:bCs/>
        </w:rPr>
        <w:t>Nature’s answer to PMS – innovative solutions to women’s wellbeing</w:t>
      </w:r>
    </w:p>
    <w:p w14:paraId="08AD8345" w14:textId="77777777" w:rsidR="00204EAB" w:rsidRPr="00204EAB" w:rsidRDefault="00204EAB" w:rsidP="00204EAB">
      <w:pPr>
        <w:jc w:val="both"/>
        <w:rPr>
          <w:rFonts w:asciiTheme="minorHAnsi" w:hAnsiTheme="minorHAnsi" w:cstheme="minorHAnsi"/>
        </w:rPr>
      </w:pPr>
    </w:p>
    <w:p w14:paraId="03919230" w14:textId="28BBD52D" w:rsidR="00204EAB" w:rsidRPr="00204EAB" w:rsidRDefault="00204EAB" w:rsidP="00204EAB">
      <w:pPr>
        <w:jc w:val="both"/>
        <w:rPr>
          <w:rFonts w:asciiTheme="minorHAnsi" w:hAnsiTheme="minorHAnsi" w:cstheme="minorHAnsi"/>
        </w:rPr>
      </w:pPr>
      <w:r w:rsidRPr="00204EAB">
        <w:rPr>
          <w:rFonts w:asciiTheme="minorHAnsi" w:hAnsiTheme="minorHAnsi" w:cstheme="minorHAnsi"/>
        </w:rPr>
        <w:t xml:space="preserve">PMS, or pre-menstrual syndrome, affects millions of women worldwide, impacting their quality of life in the days leading up to menstruation. Understanding the physical and emotional toll that PMS can take, 3Sixty Biomedicine </w:t>
      </w:r>
      <w:r w:rsidR="005967A9">
        <w:rPr>
          <w:rFonts w:asciiTheme="minorHAnsi" w:hAnsiTheme="minorHAnsi" w:cstheme="minorHAnsi"/>
        </w:rPr>
        <w:t>developed</w:t>
      </w:r>
      <w:r w:rsidRPr="00204EAB">
        <w:rPr>
          <w:rFonts w:asciiTheme="minorHAnsi" w:hAnsiTheme="minorHAnsi" w:cstheme="minorHAnsi"/>
        </w:rPr>
        <w:t xml:space="preserve"> the Salome range, harnessing the power of nature to bring relief and harmony to women experiencing these </w:t>
      </w:r>
      <w:r w:rsidR="005967A9">
        <w:rPr>
          <w:rFonts w:asciiTheme="minorHAnsi" w:hAnsiTheme="minorHAnsi" w:cstheme="minorHAnsi"/>
        </w:rPr>
        <w:t xml:space="preserve">common and often untreated </w:t>
      </w:r>
      <w:r w:rsidRPr="00204EAB">
        <w:rPr>
          <w:rFonts w:asciiTheme="minorHAnsi" w:hAnsiTheme="minorHAnsi" w:cstheme="minorHAnsi"/>
        </w:rPr>
        <w:t>symptoms.</w:t>
      </w:r>
    </w:p>
    <w:p w14:paraId="33AEC1C0" w14:textId="77777777" w:rsidR="00204EAB" w:rsidRPr="00204EAB" w:rsidRDefault="00204EAB" w:rsidP="00204EAB">
      <w:pPr>
        <w:jc w:val="both"/>
        <w:rPr>
          <w:rFonts w:asciiTheme="minorHAnsi" w:hAnsiTheme="minorHAnsi" w:cstheme="minorHAnsi"/>
        </w:rPr>
      </w:pPr>
    </w:p>
    <w:p w14:paraId="10DA3A0D" w14:textId="77777777" w:rsidR="005967A9" w:rsidRPr="005967A9" w:rsidRDefault="005967A9" w:rsidP="00204EAB">
      <w:pPr>
        <w:jc w:val="both"/>
        <w:rPr>
          <w:rFonts w:asciiTheme="minorHAnsi" w:hAnsiTheme="minorHAnsi" w:cstheme="minorHAnsi"/>
          <w:b/>
          <w:bCs/>
        </w:rPr>
      </w:pPr>
      <w:r w:rsidRPr="005967A9">
        <w:rPr>
          <w:rFonts w:asciiTheme="minorHAnsi" w:hAnsiTheme="minorHAnsi" w:cstheme="minorHAnsi"/>
          <w:b/>
          <w:bCs/>
        </w:rPr>
        <w:t>Holistic approach to treating PMS</w:t>
      </w:r>
    </w:p>
    <w:p w14:paraId="524BBE89" w14:textId="251AD140" w:rsidR="00204EAB" w:rsidRPr="00204EAB" w:rsidRDefault="00204EAB" w:rsidP="00204EAB">
      <w:pPr>
        <w:jc w:val="both"/>
        <w:rPr>
          <w:rFonts w:asciiTheme="minorHAnsi" w:hAnsiTheme="minorHAnsi" w:cstheme="minorHAnsi"/>
        </w:rPr>
      </w:pPr>
      <w:r w:rsidRPr="00204EAB">
        <w:rPr>
          <w:rFonts w:asciiTheme="minorHAnsi" w:hAnsiTheme="minorHAnsi" w:cstheme="minorHAnsi"/>
        </w:rPr>
        <w:t>In addition to innovative products like those in the Salome range, it's important to explore holistic approaches for managing PMS symptoms. Regular exercise has shown to be a powerful ally in alleviating pre-menstrual discomfort. Engaging in activities such as yoga, walking, or swimming not only promotes physical wellbeing but also aids in reducing stress and improving mood. Furthermore, maintaining a balanced diet rich in whole grains, fruits, and vegetables while minimising caffeine and sugary intake can contribute to hormonal balance and mitigate the severity of PMS symptoms. Small lifestyle adjustments, such as ensuring adequate sleep and managing stress through practices like meditation or deep breathing exercises, can also play a pivotal role in fostering overall well-being during the menstrual cycle.</w:t>
      </w:r>
    </w:p>
    <w:p w14:paraId="3ED97B2A" w14:textId="77777777" w:rsidR="00204EAB" w:rsidRPr="00204EAB" w:rsidRDefault="00204EAB" w:rsidP="00204EAB">
      <w:pPr>
        <w:jc w:val="both"/>
        <w:rPr>
          <w:rFonts w:asciiTheme="minorHAnsi" w:hAnsiTheme="minorHAnsi" w:cstheme="minorHAnsi"/>
        </w:rPr>
      </w:pPr>
    </w:p>
    <w:p w14:paraId="3856DB97" w14:textId="4EA4DCC9" w:rsidR="00204EAB" w:rsidRPr="00204EAB" w:rsidRDefault="00204EAB" w:rsidP="00204EAB">
      <w:pPr>
        <w:jc w:val="both"/>
        <w:rPr>
          <w:rFonts w:asciiTheme="minorHAnsi" w:hAnsiTheme="minorHAnsi" w:cstheme="minorHAnsi"/>
        </w:rPr>
      </w:pPr>
      <w:r w:rsidRPr="00204EAB">
        <w:rPr>
          <w:rFonts w:asciiTheme="minorHAnsi" w:hAnsiTheme="minorHAnsi" w:cstheme="minorHAnsi"/>
        </w:rPr>
        <w:t xml:space="preserve">Moreover, staying hydrated is a simple yet effective strategy in the battle against PMS. Drinking plenty of water helps to flush out toxins, reduces bloating, and supports the body's natural processes. Incorporating herbal teas known for their calming properties, such as chamomile or peppermint, can provide a soothing respite during times of heightened sensitivity. These lifestyle choices complement the efforts of dedicated products like those from 3Sixty Biomedicine's Salome range, offering women a multi-faceted approach to managing and alleviating the </w:t>
      </w:r>
      <w:r w:rsidR="0050269E">
        <w:rPr>
          <w:rFonts w:asciiTheme="minorHAnsi" w:hAnsiTheme="minorHAnsi" w:cstheme="minorHAnsi"/>
        </w:rPr>
        <w:t xml:space="preserve">often challenging symptoms </w:t>
      </w:r>
      <w:r w:rsidRPr="00204EAB">
        <w:rPr>
          <w:rFonts w:asciiTheme="minorHAnsi" w:hAnsiTheme="minorHAnsi" w:cstheme="minorHAnsi"/>
        </w:rPr>
        <w:t>associated with PMS. By embracing a holistic approach, women can empower themselves to navigate the ebbs and flows of their menstrual cycles with grace and vitality.</w:t>
      </w:r>
    </w:p>
    <w:p w14:paraId="773307D1" w14:textId="77777777" w:rsidR="00204EAB" w:rsidRPr="00204EAB" w:rsidRDefault="00204EAB" w:rsidP="00204EAB">
      <w:pPr>
        <w:jc w:val="both"/>
        <w:rPr>
          <w:rFonts w:asciiTheme="minorHAnsi" w:hAnsiTheme="minorHAnsi" w:cstheme="minorHAnsi"/>
        </w:rPr>
      </w:pPr>
    </w:p>
    <w:p w14:paraId="411C5D2A" w14:textId="77777777" w:rsidR="001B6062" w:rsidRPr="001B6062" w:rsidRDefault="001B6062" w:rsidP="00204EAB">
      <w:pPr>
        <w:jc w:val="both"/>
        <w:rPr>
          <w:rFonts w:asciiTheme="minorHAnsi" w:hAnsiTheme="minorHAnsi" w:cstheme="minorHAnsi"/>
          <w:b/>
          <w:bCs/>
        </w:rPr>
      </w:pPr>
      <w:r w:rsidRPr="001B6062">
        <w:rPr>
          <w:rFonts w:asciiTheme="minorHAnsi" w:hAnsiTheme="minorHAnsi" w:cstheme="minorHAnsi"/>
          <w:b/>
          <w:bCs/>
        </w:rPr>
        <w:t>A 360 solution</w:t>
      </w:r>
    </w:p>
    <w:p w14:paraId="0D9E27BC" w14:textId="47F946C2" w:rsidR="00204EAB" w:rsidRPr="00204EAB" w:rsidRDefault="00204EAB" w:rsidP="00204EAB">
      <w:pPr>
        <w:jc w:val="both"/>
        <w:rPr>
          <w:rFonts w:asciiTheme="minorHAnsi" w:hAnsiTheme="minorHAnsi" w:cstheme="minorHAnsi"/>
        </w:rPr>
      </w:pPr>
      <w:r w:rsidRPr="00204EAB">
        <w:rPr>
          <w:rFonts w:asciiTheme="minorHAnsi" w:hAnsiTheme="minorHAnsi" w:cstheme="minorHAnsi"/>
        </w:rPr>
        <w:t>"Navigating the challenges of PMS can be overwhelming for many women. The Salome range, is a testament to 3Sixty Biomedicine’s commitment to providing world-class healthcare solutions. Salome is not just a product, it's a promise of comfort and well-being for women dealing with the discomfort of PMS," says Nokuthula Msibi, Salome Project Lead.</w:t>
      </w:r>
      <w:r>
        <w:rPr>
          <w:rFonts w:asciiTheme="minorHAnsi" w:hAnsiTheme="minorHAnsi" w:cstheme="minorHAnsi"/>
        </w:rPr>
        <w:t xml:space="preserve"> </w:t>
      </w:r>
      <w:r w:rsidRPr="00204EAB">
        <w:rPr>
          <w:rFonts w:asciiTheme="minorHAnsi" w:hAnsiTheme="minorHAnsi" w:cstheme="minorHAnsi"/>
        </w:rPr>
        <w:t xml:space="preserve">3Sixty Biomedicine, a pioneering biomedical company, has a variety of </w:t>
      </w:r>
      <w:r>
        <w:rPr>
          <w:rFonts w:asciiTheme="minorHAnsi" w:hAnsiTheme="minorHAnsi" w:cstheme="minorHAnsi"/>
        </w:rPr>
        <w:t xml:space="preserve">natural, organic </w:t>
      </w:r>
      <w:r w:rsidRPr="00204EAB">
        <w:rPr>
          <w:rFonts w:asciiTheme="minorHAnsi" w:hAnsiTheme="minorHAnsi" w:cstheme="minorHAnsi"/>
        </w:rPr>
        <w:t>products in their Salome range that can address PMS.  This comprehensive range</w:t>
      </w:r>
      <w:r>
        <w:rPr>
          <w:rFonts w:asciiTheme="minorHAnsi" w:hAnsiTheme="minorHAnsi" w:cstheme="minorHAnsi"/>
        </w:rPr>
        <w:t xml:space="preserve">  </w:t>
      </w:r>
      <w:r w:rsidRPr="00204EAB">
        <w:rPr>
          <w:rFonts w:asciiTheme="minorHAnsi" w:hAnsiTheme="minorHAnsi" w:cstheme="minorHAnsi"/>
        </w:rPr>
        <w:t>aims to empower women with effective, natural solutions for common women's health issues.</w:t>
      </w:r>
      <w:r>
        <w:rPr>
          <w:rFonts w:asciiTheme="minorHAnsi" w:hAnsiTheme="minorHAnsi" w:cstheme="minorHAnsi"/>
        </w:rPr>
        <w:t xml:space="preserve"> </w:t>
      </w:r>
      <w:r w:rsidRPr="00204EAB">
        <w:rPr>
          <w:rFonts w:asciiTheme="minorHAnsi" w:hAnsiTheme="minorHAnsi" w:cstheme="minorHAnsi"/>
        </w:rPr>
        <w:t>Msibi further emphasi</w:t>
      </w:r>
      <w:r>
        <w:rPr>
          <w:rFonts w:asciiTheme="minorHAnsi" w:hAnsiTheme="minorHAnsi" w:cstheme="minorHAnsi"/>
        </w:rPr>
        <w:t>s</w:t>
      </w:r>
      <w:r w:rsidRPr="00204EAB">
        <w:rPr>
          <w:rFonts w:asciiTheme="minorHAnsi" w:hAnsiTheme="minorHAnsi" w:cstheme="minorHAnsi"/>
        </w:rPr>
        <w:t>es the commitment of 3Sixty Biomedicine to women's health, stating, "We understand that each woman's experience with PMS is unique. Salome is designed to address the diverse range of symptoms associated with pre-menstrual syndrome, providing tailored relief that respects and complements the intricacies of a woman's body."</w:t>
      </w:r>
    </w:p>
    <w:p w14:paraId="0BFD3C72" w14:textId="77777777" w:rsidR="00204EAB" w:rsidRPr="00204EAB" w:rsidRDefault="00204EAB" w:rsidP="00204EAB">
      <w:pPr>
        <w:jc w:val="both"/>
        <w:rPr>
          <w:rFonts w:asciiTheme="minorHAnsi" w:hAnsiTheme="minorHAnsi" w:cstheme="minorHAnsi"/>
        </w:rPr>
      </w:pPr>
    </w:p>
    <w:p w14:paraId="0D0486F5" w14:textId="77777777" w:rsidR="00204EAB" w:rsidRPr="00204EAB" w:rsidRDefault="00204EAB" w:rsidP="00204EAB">
      <w:pPr>
        <w:jc w:val="both"/>
        <w:rPr>
          <w:rFonts w:asciiTheme="minorHAnsi" w:hAnsiTheme="minorHAnsi" w:cstheme="minorHAnsi"/>
        </w:rPr>
      </w:pPr>
      <w:r w:rsidRPr="00204EAB">
        <w:rPr>
          <w:rFonts w:asciiTheme="minorHAnsi" w:hAnsiTheme="minorHAnsi" w:cstheme="minorHAnsi"/>
          <w:b/>
          <w:bCs/>
        </w:rPr>
        <w:t xml:space="preserve">Salome </w:t>
      </w:r>
      <w:proofErr w:type="spellStart"/>
      <w:r w:rsidRPr="00204EAB">
        <w:rPr>
          <w:rFonts w:asciiTheme="minorHAnsi" w:hAnsiTheme="minorHAnsi" w:cstheme="minorHAnsi"/>
          <w:b/>
          <w:bCs/>
        </w:rPr>
        <w:t>PreMenS</w:t>
      </w:r>
      <w:proofErr w:type="spellEnd"/>
      <w:r w:rsidRPr="00204EAB">
        <w:rPr>
          <w:rFonts w:asciiTheme="minorHAnsi" w:hAnsiTheme="minorHAnsi" w:cstheme="minorHAnsi"/>
        </w:rPr>
        <w:t>, a key product in the Salome range, is a combination herbal medicinal product crafted to relieve minor symptoms in the days before menstruation, offering a holistic approach to PMS management. This innovative solution draws on the power of natural extracts and organic ingredients, ensuring a gentle yet effective approach to symptom relief.</w:t>
      </w:r>
    </w:p>
    <w:p w14:paraId="2E0FFE58" w14:textId="77777777" w:rsidR="00204EAB" w:rsidRPr="00204EAB" w:rsidRDefault="00204EAB" w:rsidP="00204EAB">
      <w:pPr>
        <w:jc w:val="both"/>
        <w:rPr>
          <w:rFonts w:asciiTheme="minorHAnsi" w:hAnsiTheme="minorHAnsi" w:cstheme="minorHAnsi"/>
        </w:rPr>
      </w:pPr>
    </w:p>
    <w:p w14:paraId="369D3536" w14:textId="0A84E642" w:rsidR="00204EAB" w:rsidRPr="00204EAB" w:rsidRDefault="00204EAB" w:rsidP="00204EAB">
      <w:pPr>
        <w:jc w:val="both"/>
        <w:rPr>
          <w:rFonts w:asciiTheme="minorHAnsi" w:hAnsiTheme="minorHAnsi" w:cstheme="minorHAnsi"/>
        </w:rPr>
      </w:pPr>
      <w:r w:rsidRPr="00204EAB">
        <w:rPr>
          <w:rFonts w:asciiTheme="minorHAnsi" w:hAnsiTheme="minorHAnsi" w:cstheme="minorHAnsi"/>
        </w:rPr>
        <w:t xml:space="preserve">In addition to Salome </w:t>
      </w:r>
      <w:proofErr w:type="spellStart"/>
      <w:r w:rsidRPr="00204EAB">
        <w:rPr>
          <w:rFonts w:asciiTheme="minorHAnsi" w:hAnsiTheme="minorHAnsi" w:cstheme="minorHAnsi"/>
        </w:rPr>
        <w:t>PreMenS</w:t>
      </w:r>
      <w:proofErr w:type="spellEnd"/>
      <w:r w:rsidRPr="00204EAB">
        <w:rPr>
          <w:rFonts w:asciiTheme="minorHAnsi" w:hAnsiTheme="minorHAnsi" w:cstheme="minorHAnsi"/>
        </w:rPr>
        <w:t xml:space="preserve">, the Salome range includes specialised products such as </w:t>
      </w:r>
      <w:r w:rsidRPr="00204EAB">
        <w:rPr>
          <w:rFonts w:asciiTheme="minorHAnsi" w:hAnsiTheme="minorHAnsi" w:cstheme="minorHAnsi"/>
          <w:b/>
          <w:bCs/>
        </w:rPr>
        <w:t>Salome Menstrual Pain</w:t>
      </w:r>
      <w:r w:rsidRPr="00204EAB">
        <w:rPr>
          <w:rFonts w:asciiTheme="minorHAnsi" w:hAnsiTheme="minorHAnsi" w:cstheme="minorHAnsi"/>
        </w:rPr>
        <w:t xml:space="preserve">, offering targeted pain relief for menstrual cramps, and </w:t>
      </w:r>
      <w:r w:rsidRPr="00204EAB">
        <w:rPr>
          <w:rFonts w:asciiTheme="minorHAnsi" w:hAnsiTheme="minorHAnsi" w:cstheme="minorHAnsi"/>
          <w:b/>
          <w:bCs/>
        </w:rPr>
        <w:t>Salome Heavy Menstrual Bleeding</w:t>
      </w:r>
      <w:r w:rsidRPr="00204EAB">
        <w:rPr>
          <w:rFonts w:asciiTheme="minorHAnsi" w:hAnsiTheme="minorHAnsi" w:cstheme="minorHAnsi"/>
        </w:rPr>
        <w:t>, designed to ease the layers of cyclic pain associated with heavy menstrual bleeding.</w:t>
      </w:r>
    </w:p>
    <w:p w14:paraId="480F17C8" w14:textId="77777777" w:rsidR="00204EAB" w:rsidRPr="00204EAB" w:rsidRDefault="00204EAB" w:rsidP="00204EAB">
      <w:pPr>
        <w:jc w:val="both"/>
        <w:rPr>
          <w:rFonts w:asciiTheme="minorHAnsi" w:hAnsiTheme="minorHAnsi" w:cstheme="minorHAnsi"/>
        </w:rPr>
      </w:pPr>
    </w:p>
    <w:p w14:paraId="06103238" w14:textId="61C8E4FF" w:rsidR="00204EAB" w:rsidRPr="00204EAB" w:rsidRDefault="00204EAB" w:rsidP="00204EAB">
      <w:pPr>
        <w:jc w:val="both"/>
        <w:rPr>
          <w:rFonts w:asciiTheme="minorHAnsi" w:hAnsiTheme="minorHAnsi" w:cstheme="minorHAnsi"/>
        </w:rPr>
      </w:pPr>
      <w:r w:rsidRPr="00204EAB">
        <w:rPr>
          <w:rFonts w:asciiTheme="minorHAnsi" w:hAnsiTheme="minorHAnsi" w:cstheme="minorHAnsi"/>
        </w:rPr>
        <w:t>"Salome is not just about managing symptoms</w:t>
      </w:r>
      <w:r>
        <w:rPr>
          <w:rFonts w:asciiTheme="minorHAnsi" w:hAnsiTheme="minorHAnsi" w:cstheme="minorHAnsi"/>
        </w:rPr>
        <w:t>,</w:t>
      </w:r>
      <w:r w:rsidRPr="00204EAB">
        <w:rPr>
          <w:rFonts w:asciiTheme="minorHAnsi" w:hAnsiTheme="minorHAnsi" w:cstheme="minorHAnsi"/>
        </w:rPr>
        <w:t xml:space="preserve"> it's about embracing the natural rhythms of a woman's body and providing support that complements her wellbeing. With the Salome range, we aim to empower women to face each menstrual cycle with confidence and comfort," Msibi affirms.</w:t>
      </w:r>
    </w:p>
    <w:p w14:paraId="36634AA9" w14:textId="77777777" w:rsidR="00204EAB" w:rsidRPr="00204EAB" w:rsidRDefault="00204EAB" w:rsidP="00204EAB">
      <w:pPr>
        <w:jc w:val="both"/>
        <w:rPr>
          <w:rFonts w:asciiTheme="minorHAnsi" w:hAnsiTheme="minorHAnsi" w:cstheme="minorHAnsi"/>
        </w:rPr>
      </w:pPr>
    </w:p>
    <w:p w14:paraId="1A3417B4" w14:textId="1E65BA85" w:rsidR="00204EAB" w:rsidRPr="00204EAB" w:rsidRDefault="00204EAB" w:rsidP="00204EAB">
      <w:pPr>
        <w:jc w:val="both"/>
        <w:rPr>
          <w:rFonts w:asciiTheme="minorHAnsi" w:hAnsiTheme="minorHAnsi" w:cstheme="minorHAnsi"/>
        </w:rPr>
      </w:pPr>
      <w:r w:rsidRPr="00204EAB">
        <w:rPr>
          <w:rFonts w:asciiTheme="minorHAnsi" w:hAnsiTheme="minorHAnsi" w:cstheme="minorHAnsi"/>
        </w:rPr>
        <w:t>3Sixty Biomedicine's Salome range is a testament to the organisation's dedication to scientific excellence and commitment to delivering reliable, credible healthcare solutions. The Salome range combines the latest in biomedical scientific services with the inherent power of natural extracts and organic ingredients, setting a new standard in women's health</w:t>
      </w:r>
      <w:r w:rsidR="00C9376C">
        <w:rPr>
          <w:rFonts w:asciiTheme="minorHAnsi" w:hAnsiTheme="minorHAnsi" w:cstheme="minorHAnsi"/>
        </w:rPr>
        <w:t xml:space="preserve"> and offering minimal to no side effects</w:t>
      </w:r>
      <w:r w:rsidRPr="00204EAB">
        <w:rPr>
          <w:rFonts w:asciiTheme="minorHAnsi" w:hAnsiTheme="minorHAnsi" w:cstheme="minorHAnsi"/>
        </w:rPr>
        <w:t>.</w:t>
      </w:r>
    </w:p>
    <w:p w14:paraId="5B7E13DB" w14:textId="77777777" w:rsidR="00204EAB" w:rsidRPr="00204EAB" w:rsidRDefault="00204EAB" w:rsidP="00204EAB">
      <w:pPr>
        <w:jc w:val="both"/>
        <w:rPr>
          <w:rFonts w:asciiTheme="minorHAnsi" w:hAnsiTheme="minorHAnsi" w:cstheme="minorHAnsi"/>
        </w:rPr>
      </w:pPr>
    </w:p>
    <w:p w14:paraId="0ECC8CA2" w14:textId="77777777" w:rsidR="00204EAB" w:rsidRPr="00204EAB" w:rsidRDefault="00204EAB" w:rsidP="00204EAB">
      <w:pPr>
        <w:jc w:val="both"/>
        <w:rPr>
          <w:rFonts w:asciiTheme="minorHAnsi" w:hAnsiTheme="minorHAnsi" w:cstheme="minorHAnsi"/>
        </w:rPr>
      </w:pPr>
      <w:r w:rsidRPr="00204EAB">
        <w:rPr>
          <w:rFonts w:asciiTheme="minorHAnsi" w:hAnsiTheme="minorHAnsi" w:cstheme="minorHAnsi"/>
        </w:rPr>
        <w:t>As women across the globe seek effective, natural alternatives to manage PMS symptoms, 3Sixty Biomedicine's Salome range emerges as a beacon of hope, offering a holistic approach to women's health that respects the body's natural processes.</w:t>
      </w:r>
    </w:p>
    <w:p w14:paraId="583BCEAF" w14:textId="77777777" w:rsidR="00204EAB" w:rsidRPr="00204EAB" w:rsidRDefault="00204EAB" w:rsidP="00204EAB">
      <w:pPr>
        <w:jc w:val="both"/>
        <w:rPr>
          <w:rFonts w:asciiTheme="minorHAnsi" w:hAnsiTheme="minorHAnsi" w:cstheme="minorHAnsi"/>
        </w:rPr>
      </w:pPr>
    </w:p>
    <w:p w14:paraId="5D245DCD" w14:textId="57C35BB0" w:rsidR="002B3D93" w:rsidRPr="00204EAB" w:rsidRDefault="00D701C7" w:rsidP="00204EAB">
      <w:pPr>
        <w:pStyle w:val="Standard"/>
        <w:spacing w:after="200" w:line="276"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eastAsia="Times New Roman" w:hAnsiTheme="minorHAnsi" w:cstheme="minorHAnsi"/>
          <w:color w:val="000000" w:themeColor="text1"/>
          <w:shd w:val="clear" w:color="auto" w:fill="FFFFFF"/>
          <w:lang w:eastAsia="en-ZA"/>
        </w:rPr>
        <w:t xml:space="preserve">All Salome products </w:t>
      </w:r>
      <w:r w:rsidR="002B3D93" w:rsidRPr="00204EAB">
        <w:rPr>
          <w:rFonts w:asciiTheme="minorHAnsi" w:eastAsia="Times New Roman" w:hAnsiTheme="minorHAnsi" w:cstheme="minorHAnsi"/>
          <w:color w:val="000000" w:themeColor="text1"/>
          <w:shd w:val="clear" w:color="auto" w:fill="FFFFFF"/>
          <w:lang w:eastAsia="en-ZA"/>
        </w:rPr>
        <w:t xml:space="preserve">are available at selected Clicks stores, independent pharmacies, and online at Salome's official website, </w:t>
      </w:r>
      <w:hyperlink r:id="rId8" w:history="1">
        <w:r w:rsidR="00950727" w:rsidRPr="00204EAB">
          <w:rPr>
            <w:rStyle w:val="Hyperlink"/>
            <w:rFonts w:asciiTheme="minorHAnsi" w:eastAsia="Times New Roman" w:hAnsiTheme="minorHAnsi" w:cstheme="minorHAnsi"/>
            <w:shd w:val="clear" w:color="auto" w:fill="FFFFFF"/>
            <w:lang w:eastAsia="en-ZA"/>
          </w:rPr>
          <w:t>https://salome-range.co.za</w:t>
        </w:r>
      </w:hyperlink>
      <w:r w:rsidR="00950727" w:rsidRPr="00204EAB">
        <w:rPr>
          <w:rFonts w:asciiTheme="minorHAnsi" w:eastAsia="Times New Roman" w:hAnsiTheme="minorHAnsi" w:cstheme="minorHAnsi"/>
          <w:color w:val="000000" w:themeColor="text1"/>
          <w:shd w:val="clear" w:color="auto" w:fill="FFFFFF"/>
          <w:lang w:eastAsia="en-ZA"/>
        </w:rPr>
        <w:t xml:space="preserve"> </w:t>
      </w:r>
    </w:p>
    <w:p w14:paraId="50B1C802" w14:textId="04F46909" w:rsidR="002B3D93" w:rsidRPr="00204EAB" w:rsidRDefault="002B3D93" w:rsidP="00204EAB">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eastAsia="Times New Roman" w:hAnsiTheme="minorHAnsi" w:cstheme="minorHAnsi"/>
          <w:color w:val="000000" w:themeColor="text1"/>
          <w:shd w:val="clear" w:color="auto" w:fill="FFFFFF"/>
          <w:lang w:eastAsia="en-ZA"/>
        </w:rPr>
        <w:t>Stay updated and engage with Salome through their social media platforms:</w:t>
      </w:r>
    </w:p>
    <w:p w14:paraId="4F52CC51" w14:textId="77777777" w:rsidR="002B3D93" w:rsidRPr="00204EAB" w:rsidRDefault="002B3D93" w:rsidP="00204EAB">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eastAsia="Times New Roman" w:hAnsiTheme="minorHAnsi" w:cstheme="minorHAnsi"/>
          <w:color w:val="000000" w:themeColor="text1"/>
          <w:shd w:val="clear" w:color="auto" w:fill="FFFFFF"/>
          <w:lang w:eastAsia="en-ZA"/>
        </w:rPr>
        <w:t>Facebook: Salome Range</w:t>
      </w:r>
    </w:p>
    <w:p w14:paraId="3675263A" w14:textId="77777777" w:rsidR="002B3D93" w:rsidRPr="00204EAB" w:rsidRDefault="002B3D93" w:rsidP="00204EAB">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eastAsia="Times New Roman" w:hAnsiTheme="minorHAnsi" w:cstheme="minorHAnsi"/>
          <w:color w:val="000000" w:themeColor="text1"/>
          <w:shd w:val="clear" w:color="auto" w:fill="FFFFFF"/>
          <w:lang w:eastAsia="en-ZA"/>
        </w:rPr>
        <w:t>Twitter: @SalomeRange</w:t>
      </w:r>
    </w:p>
    <w:p w14:paraId="2FCF8718" w14:textId="6F11B9E0" w:rsidR="00C83763" w:rsidRDefault="002B3D93" w:rsidP="00204EAB">
      <w:pPr>
        <w:pStyle w:val="Standard"/>
        <w:spacing w:line="276"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eastAsia="Times New Roman" w:hAnsiTheme="minorHAnsi" w:cstheme="minorHAnsi"/>
          <w:color w:val="000000" w:themeColor="text1"/>
          <w:shd w:val="clear" w:color="auto" w:fill="FFFFFF"/>
          <w:lang w:eastAsia="en-ZA"/>
        </w:rPr>
        <w:t xml:space="preserve">Instagram: </w:t>
      </w:r>
      <w:proofErr w:type="spellStart"/>
      <w:r w:rsidRPr="00204EAB">
        <w:rPr>
          <w:rFonts w:asciiTheme="minorHAnsi" w:eastAsia="Times New Roman" w:hAnsiTheme="minorHAnsi" w:cstheme="minorHAnsi"/>
          <w:color w:val="000000" w:themeColor="text1"/>
          <w:shd w:val="clear" w:color="auto" w:fill="FFFFFF"/>
          <w:lang w:eastAsia="en-ZA"/>
        </w:rPr>
        <w:t>SalomeRange</w:t>
      </w:r>
      <w:proofErr w:type="spellEnd"/>
    </w:p>
    <w:p w14:paraId="1A9D72C9" w14:textId="77777777" w:rsidR="00C9376C" w:rsidRDefault="00C9376C" w:rsidP="00204EAB">
      <w:pPr>
        <w:pStyle w:val="Standard"/>
        <w:spacing w:before="100" w:afterLines="60" w:after="144" w:line="360" w:lineRule="auto"/>
        <w:jc w:val="both"/>
        <w:rPr>
          <w:rFonts w:asciiTheme="minorHAnsi" w:eastAsia="Times New Roman" w:hAnsiTheme="minorHAnsi" w:cstheme="minorHAnsi"/>
          <w:b/>
          <w:bCs/>
          <w:color w:val="000000" w:themeColor="text1"/>
          <w:shd w:val="clear" w:color="auto" w:fill="FFFFFF"/>
          <w:lang w:eastAsia="en-ZA"/>
        </w:rPr>
      </w:pPr>
    </w:p>
    <w:p w14:paraId="7057CC59" w14:textId="3E77F276" w:rsidR="5E3C487B" w:rsidRDefault="005D43ED" w:rsidP="00204EAB">
      <w:pPr>
        <w:pStyle w:val="Standard"/>
        <w:spacing w:before="100" w:afterLines="60" w:after="144" w:line="360" w:lineRule="auto"/>
        <w:jc w:val="both"/>
        <w:rPr>
          <w:rFonts w:asciiTheme="minorHAnsi" w:eastAsia="Times New Roman" w:hAnsiTheme="minorHAnsi" w:cstheme="minorHAnsi"/>
          <w:color w:val="000000" w:themeColor="text1"/>
          <w:shd w:val="clear" w:color="auto" w:fill="FFFFFF"/>
          <w:lang w:eastAsia="en-ZA"/>
        </w:rPr>
      </w:pPr>
      <w:r w:rsidRPr="00204EAB">
        <w:rPr>
          <w:rFonts w:asciiTheme="minorHAnsi" w:hAnsiTheme="minorHAnsi" w:cstheme="minorHAnsi"/>
          <w:noProof/>
          <w:color w:val="000000" w:themeColor="text1"/>
          <w:lang w:eastAsia="en-ZA" w:bidi="ar-SA"/>
        </w:rPr>
        <mc:AlternateContent>
          <mc:Choice Requires="wps">
            <w:drawing>
              <wp:anchor distT="0" distB="0" distL="114300" distR="114300" simplePos="0" relativeHeight="251658241" behindDoc="1" locked="0" layoutInCell="1" allowOverlap="1" wp14:anchorId="03DDD9F0" wp14:editId="70FE90F8">
                <wp:simplePos x="0" y="0"/>
                <wp:positionH relativeFrom="character">
                  <wp:align>left</wp:align>
                </wp:positionH>
                <wp:positionV relativeFrom="margin">
                  <wp:align>top</wp:align>
                </wp:positionV>
                <wp:extent cx="14760" cy="14760"/>
                <wp:effectExtent l="0" t="0" r="0" b="0"/>
                <wp:wrapNone/>
                <wp:docPr id="2"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5BA3019" w14:textId="77777777" w:rsidR="005042C2" w:rsidRDefault="005D43ED">
                            <w:pPr>
                              <w:pStyle w:val="Textbody"/>
                              <w:widowControl/>
                              <w:rPr>
                                <w:color w:val="65676B"/>
                              </w:rPr>
                            </w:pPr>
                            <w:r>
                              <w:rPr>
                                <w:color w:val="65676B"/>
                              </w:rPr>
                              <w:t> </w:t>
                            </w:r>
                          </w:p>
                        </w:txbxContent>
                      </wps:txbx>
                      <wps:bodyPr vert="horz" wrap="none" lIns="0" tIns="0" rIns="0" bIns="0" compatLnSpc="0">
                        <a:spAutoFit/>
                      </wps:bodyPr>
                    </wps:wsp>
                  </a:graphicData>
                </a:graphic>
              </wp:anchor>
            </w:drawing>
          </mc:Choice>
          <mc:Fallback>
            <w:pict>
              <v:shapetype w14:anchorId="03DDD9F0" id="_x0000_t202" coordsize="21600,21600" o:spt="202" path="m,l,21600r21600,l21600,xe">
                <v:stroke joinstyle="miter"/>
                <v:path gradientshapeok="t" o:connecttype="rect"/>
              </v:shapetype>
              <v:shape id="Frame1" o:spid="_x0000_s1026" type="#_x0000_t202" style="position:absolute;margin-left:0;margin-top:0;width:1.15pt;height:1.15pt;z-index:-251658239;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" filled="f" stroked="f">
                <v:textbox style="mso-fit-shape-to-text:t" inset="0,0,0,0">
                  <w:txbxContent>
                    <w:p w14:paraId="45BA3019" w14:textId="77777777" w:rsidR="005042C2" w:rsidRDefault="005D43ED">
                      <w:pPr>
                        <w:pStyle w:val="Textbody"/>
                        <w:widowControl/>
                        <w:rPr>
                          <w:color w:val="65676B"/>
                        </w:rPr>
                      </w:pPr>
                      <w:r>
                        <w:rPr>
                          <w:color w:val="65676B"/>
                        </w:rPr>
                        <w:t> </w:t>
                      </w:r>
                    </w:p>
                  </w:txbxContent>
                </v:textbox>
                <w10:wrap anchory="margin"/>
              </v:shape>
            </w:pict>
          </mc:Fallback>
        </mc:AlternateContent>
      </w:r>
      <w:r w:rsidRPr="00204EAB">
        <w:rPr>
          <w:rFonts w:asciiTheme="minorHAnsi" w:eastAsia="Times New Roman" w:hAnsiTheme="minorHAnsi" w:cstheme="minorHAnsi"/>
          <w:b/>
          <w:bCs/>
          <w:color w:val="000000" w:themeColor="text1"/>
          <w:shd w:val="clear" w:color="auto" w:fill="FFFFFF"/>
          <w:lang w:eastAsia="en-ZA"/>
        </w:rPr>
        <w:t>E</w:t>
      </w:r>
      <w:r w:rsidRPr="00204EAB">
        <w:rPr>
          <w:rFonts w:asciiTheme="minorHAnsi" w:eastAsia="Times New Roman" w:hAnsiTheme="minorHAnsi" w:cstheme="minorHAnsi"/>
          <w:b/>
          <w:bCs/>
          <w:color w:val="000000" w:themeColor="text1"/>
          <w:lang w:eastAsia="en-ZA"/>
        </w:rPr>
        <w:t>ND</w:t>
      </w:r>
      <w:r w:rsidRPr="00204EAB">
        <w:rPr>
          <w:rFonts w:asciiTheme="minorHAnsi" w:eastAsia="Times New Roman" w:hAnsiTheme="minorHAnsi" w:cstheme="minorHAnsi"/>
          <w:b/>
          <w:bCs/>
          <w:color w:val="000000" w:themeColor="text1"/>
          <w:shd w:val="clear" w:color="auto" w:fill="FFFFFF"/>
          <w:lang w:eastAsia="en-ZA"/>
        </w:rPr>
        <w:t>S</w:t>
      </w:r>
      <w:r w:rsidR="00E654FF">
        <w:rPr>
          <w:rFonts w:asciiTheme="minorHAnsi" w:eastAsia="Times New Roman" w:hAnsiTheme="minorHAnsi" w:cstheme="minorHAnsi"/>
          <w:color w:val="000000" w:themeColor="text1"/>
          <w:shd w:val="clear" w:color="auto" w:fill="FFFFFF"/>
          <w:lang w:eastAsia="en-ZA"/>
        </w:rPr>
        <w:t xml:space="preserve"> </w:t>
      </w:r>
    </w:p>
    <w:p w14:paraId="7810892E" w14:textId="77777777" w:rsidR="00C9376C" w:rsidRDefault="00C9376C" w:rsidP="00204EAB">
      <w:pPr>
        <w:pStyle w:val="Standard"/>
        <w:spacing w:before="100" w:afterLines="60" w:after="144" w:line="360" w:lineRule="auto"/>
        <w:jc w:val="both"/>
        <w:rPr>
          <w:rFonts w:asciiTheme="minorHAnsi" w:eastAsia="Times New Roman" w:hAnsiTheme="minorHAnsi" w:cstheme="minorHAnsi"/>
          <w:color w:val="000000" w:themeColor="text1"/>
          <w:shd w:val="clear" w:color="auto" w:fill="FFFFFF"/>
          <w:lang w:eastAsia="en-ZA"/>
        </w:rPr>
      </w:pPr>
    </w:p>
    <w:p w14:paraId="41EFD7DD" w14:textId="77777777" w:rsidR="00C9376C" w:rsidRPr="00204EAB" w:rsidRDefault="00C9376C" w:rsidP="00204EAB">
      <w:pPr>
        <w:pStyle w:val="Standard"/>
        <w:spacing w:before="100" w:afterLines="60" w:after="144" w:line="360" w:lineRule="auto"/>
        <w:jc w:val="both"/>
        <w:rPr>
          <w:rFonts w:asciiTheme="minorHAnsi" w:eastAsia="Times New Roman" w:hAnsiTheme="minorHAnsi" w:cstheme="minorHAnsi"/>
          <w:b/>
          <w:bCs/>
          <w:color w:val="000000" w:themeColor="text1"/>
          <w:lang w:eastAsia="en-ZA"/>
        </w:rPr>
      </w:pPr>
    </w:p>
    <w:tbl>
      <w:tblPr>
        <w:tblpPr w:leftFromText="180" w:rightFromText="180" w:vertAnchor="text" w:horzAnchor="margin" w:tblpY="45"/>
        <w:tblW w:w="9471" w:type="dxa"/>
        <w:tblLayout w:type="fixed"/>
        <w:tblCellMar>
          <w:left w:w="10" w:type="dxa"/>
          <w:right w:w="10" w:type="dxa"/>
        </w:tblCellMar>
        <w:tblLook w:val="04A0" w:firstRow="1" w:lastRow="0" w:firstColumn="1" w:lastColumn="0" w:noHBand="0" w:noVBand="1"/>
      </w:tblPr>
      <w:tblGrid>
        <w:gridCol w:w="1629"/>
        <w:gridCol w:w="262"/>
        <w:gridCol w:w="7580"/>
      </w:tblGrid>
      <w:tr w:rsidR="00E14510" w:rsidRPr="00E14510" w14:paraId="14805C8C" w14:textId="77777777" w:rsidTr="00E654FF">
        <w:trPr>
          <w:trHeight w:val="1125"/>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06D8D17C" w14:textId="1FD297C4"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WORDS </w:t>
            </w:r>
          </w:p>
          <w:p w14:paraId="46E92BA2"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DISTRIBUTED </w:t>
            </w:r>
          </w:p>
          <w:p w14:paraId="7A3BB86B"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IMAGES </w:t>
            </w:r>
          </w:p>
          <w:p w14:paraId="601EE784"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1CA49C88"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7215BE42"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4730D44D"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p w14:paraId="374D5E39" w14:textId="77777777" w:rsidR="00E14510" w:rsidRPr="00867022" w:rsidRDefault="00E14510" w:rsidP="00E14510">
            <w:pPr>
              <w:pStyle w:val="Standard"/>
              <w:shd w:val="clear" w:color="auto" w:fill="FFFFFF" w:themeFill="background1"/>
              <w:jc w:val="both"/>
              <w:rPr>
                <w:rFonts w:asciiTheme="minorHAnsi" w:eastAsia="Arial" w:hAnsiTheme="minorHAnsi" w:cstheme="minorHAnsi"/>
                <w:b/>
                <w:bCs/>
                <w:sz w:val="22"/>
                <w:szCs w:val="22"/>
                <w:shd w:val="clear" w:color="auto" w:fill="FFFFFF"/>
              </w:rPr>
            </w:pPr>
            <w:r w:rsidRPr="00867022">
              <w:rPr>
                <w:rFonts w:asciiTheme="minorHAnsi" w:eastAsia="Arial" w:hAnsiTheme="minorHAnsi" w:cstheme="minorHAnsi"/>
                <w:b/>
                <w:bCs/>
                <w:sz w:val="22"/>
                <w:szCs w:val="22"/>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2E2478CA" w14:textId="5EC77FF2" w:rsidR="00E14510" w:rsidRPr="00867022" w:rsidRDefault="00204EAB" w:rsidP="00E14510">
            <w:pPr>
              <w:pStyle w:val="Standard"/>
              <w:shd w:val="clear" w:color="auto" w:fill="FFFFFF" w:themeFill="background1"/>
              <w:rPr>
                <w:rFonts w:asciiTheme="minorHAnsi" w:eastAsia="Arial" w:hAnsiTheme="minorHAnsi" w:cstheme="minorHAnsi"/>
                <w:sz w:val="22"/>
                <w:szCs w:val="22"/>
                <w:shd w:val="clear" w:color="auto" w:fill="FFFFFF"/>
                <w:lang w:eastAsia="en-ZA"/>
              </w:rPr>
            </w:pPr>
            <w:r>
              <w:rPr>
                <w:rFonts w:asciiTheme="minorHAnsi" w:eastAsia="Arial" w:hAnsiTheme="minorHAnsi" w:cstheme="minorHAnsi"/>
                <w:sz w:val="22"/>
                <w:szCs w:val="22"/>
                <w:shd w:val="clear" w:color="auto" w:fill="FFFFFF"/>
                <w:lang w:eastAsia="en-ZA"/>
              </w:rPr>
              <w:t>8</w:t>
            </w:r>
            <w:r w:rsidR="00C9376C">
              <w:rPr>
                <w:rFonts w:asciiTheme="minorHAnsi" w:eastAsia="Arial" w:hAnsiTheme="minorHAnsi" w:cstheme="minorHAnsi"/>
                <w:sz w:val="22"/>
                <w:szCs w:val="22"/>
                <w:shd w:val="clear" w:color="auto" w:fill="FFFFFF"/>
                <w:lang w:eastAsia="en-ZA"/>
              </w:rPr>
              <w:t>81</w:t>
            </w:r>
          </w:p>
          <w:p w14:paraId="483AAD2E" w14:textId="77777777" w:rsidR="00E14510" w:rsidRPr="00867022" w:rsidRDefault="00E14510" w:rsidP="00E14510">
            <w:pPr>
              <w:pStyle w:val="Standard"/>
              <w:shd w:val="clear" w:color="auto" w:fill="FFFFFF" w:themeFill="background1"/>
              <w:rPr>
                <w:rFonts w:asciiTheme="minorHAnsi" w:eastAsia="Arial" w:hAnsiTheme="minorHAnsi" w:cstheme="minorHAnsi"/>
                <w:sz w:val="22"/>
                <w:szCs w:val="22"/>
                <w:shd w:val="clear" w:color="auto" w:fill="FFFFFF"/>
              </w:rPr>
            </w:pPr>
            <w:r w:rsidRPr="00867022">
              <w:rPr>
                <w:rFonts w:asciiTheme="minorHAnsi" w:eastAsia="Arial" w:hAnsiTheme="minorHAnsi" w:cstheme="minorHAnsi"/>
                <w:sz w:val="22"/>
                <w:szCs w:val="22"/>
                <w:shd w:val="clear" w:color="auto" w:fill="FFFFFF"/>
                <w:lang w:eastAsia="en-ZA"/>
              </w:rPr>
              <w:t>On behalf of 3Sixty Biomedicine </w:t>
            </w:r>
          </w:p>
          <w:p w14:paraId="0E12A8B6" w14:textId="29CB55B8" w:rsidR="00E14510" w:rsidRPr="00867022" w:rsidRDefault="00E14510" w:rsidP="00E14510">
            <w:pPr>
              <w:pStyle w:val="Standard"/>
              <w:shd w:val="clear" w:color="auto" w:fill="FFFFFF" w:themeFill="background1"/>
              <w:rPr>
                <w:rFonts w:asciiTheme="minorHAnsi" w:eastAsia="Arial" w:hAnsiTheme="minorHAnsi" w:cstheme="minorHAnsi"/>
                <w:sz w:val="22"/>
                <w:szCs w:val="22"/>
                <w:shd w:val="clear" w:color="auto" w:fill="FFFFFF"/>
                <w:lang w:eastAsia="en-ZA"/>
              </w:rPr>
            </w:pPr>
            <w:r w:rsidRPr="00867022">
              <w:rPr>
                <w:rFonts w:asciiTheme="minorHAnsi" w:eastAsia="Arial" w:hAnsiTheme="minorHAnsi" w:cstheme="minorHAnsi"/>
                <w:sz w:val="22"/>
                <w:szCs w:val="22"/>
                <w:shd w:val="clear" w:color="auto" w:fill="FFFFFF"/>
                <w:lang w:eastAsia="en-ZA"/>
              </w:rPr>
              <w:t>Images of pro</w:t>
            </w:r>
            <w:r w:rsidR="006B4A5F" w:rsidRPr="00867022">
              <w:rPr>
                <w:rFonts w:asciiTheme="minorHAnsi" w:eastAsia="Arial" w:hAnsiTheme="minorHAnsi" w:cstheme="minorHAnsi"/>
                <w:sz w:val="22"/>
                <w:szCs w:val="22"/>
                <w:shd w:val="clear" w:color="auto" w:fill="FFFFFF"/>
                <w:lang w:eastAsia="en-ZA"/>
              </w:rPr>
              <w:t>d</w:t>
            </w:r>
            <w:r w:rsidRPr="00867022">
              <w:rPr>
                <w:rFonts w:asciiTheme="minorHAnsi" w:eastAsia="Arial" w:hAnsiTheme="minorHAnsi" w:cstheme="minorHAnsi"/>
                <w:sz w:val="22"/>
                <w:szCs w:val="22"/>
                <w:shd w:val="clear" w:color="auto" w:fill="FFFFFF"/>
                <w:lang w:eastAsia="en-ZA"/>
              </w:rPr>
              <w:t>ucts in the Salome Range</w:t>
            </w:r>
          </w:p>
          <w:p w14:paraId="7CDF1047" w14:textId="192AE7D9" w:rsidR="00E14510" w:rsidRPr="00867022" w:rsidRDefault="00C5694B" w:rsidP="00E14510">
            <w:pPr>
              <w:pStyle w:val="Standard"/>
              <w:shd w:val="clear" w:color="auto" w:fill="FFFFFF" w:themeFill="background1"/>
              <w:rPr>
                <w:rFonts w:asciiTheme="minorHAnsi" w:eastAsia="Arial" w:hAnsiTheme="minorHAnsi" w:cstheme="minorHAnsi"/>
                <w:b/>
                <w:bCs/>
                <w:sz w:val="22"/>
                <w:szCs w:val="22"/>
                <w:shd w:val="clear" w:color="auto" w:fill="FFFFFF"/>
                <w:lang w:eastAsia="en-ZA"/>
              </w:rPr>
            </w:pPr>
            <w:r>
              <w:rPr>
                <w:rFonts w:asciiTheme="minorHAnsi" w:eastAsia="Arial" w:hAnsiTheme="minorHAnsi" w:cstheme="minorHAnsi"/>
                <w:sz w:val="22"/>
                <w:szCs w:val="22"/>
                <w:lang w:eastAsia="en-ZA"/>
              </w:rPr>
              <w:t>November</w:t>
            </w:r>
            <w:r w:rsidR="006B4A5F" w:rsidRPr="00867022">
              <w:rPr>
                <w:rFonts w:asciiTheme="minorHAnsi" w:eastAsia="Arial" w:hAnsiTheme="minorHAnsi" w:cstheme="minorHAnsi"/>
                <w:sz w:val="22"/>
                <w:szCs w:val="22"/>
                <w:lang w:eastAsia="en-ZA"/>
              </w:rPr>
              <w:t xml:space="preserve"> </w:t>
            </w:r>
            <w:r w:rsidR="00E14510" w:rsidRPr="00867022">
              <w:rPr>
                <w:rFonts w:asciiTheme="minorHAnsi" w:eastAsia="Arial" w:hAnsiTheme="minorHAnsi" w:cstheme="minorHAnsi"/>
                <w:sz w:val="22"/>
                <w:szCs w:val="22"/>
                <w:lang w:eastAsia="en-ZA"/>
              </w:rPr>
              <w:t>2023</w:t>
            </w:r>
          </w:p>
        </w:tc>
      </w:tr>
    </w:tbl>
    <w:p w14:paraId="225B7DC1" w14:textId="77777777" w:rsidR="00411559" w:rsidRDefault="00411559" w:rsidP="00411559">
      <w:pPr>
        <w:pStyle w:val="Standard"/>
        <w:shd w:val="clear" w:color="auto" w:fill="FFFFFF" w:themeFill="background1"/>
        <w:ind w:left="720"/>
        <w:jc w:val="both"/>
        <w:rPr>
          <w:rFonts w:ascii="Arial" w:eastAsia="Arial" w:hAnsi="Arial" w:cs="Arial"/>
          <w:b/>
          <w:bCs/>
          <w:sz w:val="20"/>
          <w:szCs w:val="20"/>
          <w:shd w:val="clear" w:color="auto" w:fill="FFFFFF"/>
          <w:lang w:eastAsia="en-ZA"/>
        </w:rPr>
      </w:pPr>
    </w:p>
    <w:p w14:paraId="7DC5C927"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795D1B23"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4E8FCA43"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678BAA21"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54FE0388"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64F113CD" w14:textId="77777777" w:rsidR="00C9376C" w:rsidRDefault="00C9376C"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p>
    <w:p w14:paraId="3BCE088D" w14:textId="2FDA4E0D" w:rsidR="00BE2335" w:rsidRPr="00867022" w:rsidRDefault="00F7652B" w:rsidP="00E14510">
      <w:pPr>
        <w:pStyle w:val="Standard"/>
        <w:shd w:val="clear" w:color="auto" w:fill="FFFFFF" w:themeFill="background1"/>
        <w:spacing w:line="360" w:lineRule="auto"/>
        <w:rPr>
          <w:rFonts w:asciiTheme="minorHAnsi" w:hAnsiTheme="minorHAnsi" w:cstheme="minorHAnsi"/>
          <w:b/>
          <w:bCs/>
          <w:color w:val="000000" w:themeColor="text1"/>
          <w:sz w:val="22"/>
          <w:szCs w:val="22"/>
        </w:rPr>
      </w:pPr>
      <w:r w:rsidRPr="00867022">
        <w:rPr>
          <w:rFonts w:asciiTheme="minorHAnsi" w:hAnsiTheme="minorHAnsi" w:cstheme="minorHAnsi"/>
          <w:b/>
          <w:bCs/>
          <w:color w:val="000000" w:themeColor="text1"/>
          <w:sz w:val="22"/>
          <w:szCs w:val="22"/>
        </w:rPr>
        <w:t>Notes to the Editor</w:t>
      </w:r>
    </w:p>
    <w:p w14:paraId="6D5CF2F5" w14:textId="2CCFD292" w:rsidR="00C84D38" w:rsidRPr="00867022" w:rsidRDefault="00763D45" w:rsidP="00BE2335">
      <w:pPr>
        <w:pStyle w:val="Standard"/>
        <w:shd w:val="clear" w:color="auto" w:fill="FFFFFF" w:themeFill="background1"/>
        <w:spacing w:line="360" w:lineRule="auto"/>
        <w:jc w:val="both"/>
        <w:rPr>
          <w:rFonts w:asciiTheme="minorHAnsi" w:hAnsiTheme="minorHAnsi" w:cstheme="minorHAnsi"/>
          <w:b/>
          <w:bCs/>
          <w:i/>
          <w:iCs/>
          <w:color w:val="000000" w:themeColor="text1"/>
          <w:sz w:val="22"/>
          <w:szCs w:val="22"/>
        </w:rPr>
      </w:pPr>
      <w:r w:rsidRPr="00867022">
        <w:rPr>
          <w:rFonts w:asciiTheme="minorHAnsi" w:hAnsiTheme="minorHAnsi" w:cstheme="minorHAnsi"/>
          <w:b/>
          <w:bCs/>
          <w:i/>
          <w:iCs/>
          <w:color w:val="000000" w:themeColor="text1"/>
          <w:sz w:val="22"/>
          <w:szCs w:val="22"/>
        </w:rPr>
        <w:lastRenderedPageBreak/>
        <w:t>About Salome and 3Sixty Biomedicine</w:t>
      </w:r>
    </w:p>
    <w:p w14:paraId="3C4346FD" w14:textId="34E31149" w:rsidR="00F7652B" w:rsidRPr="00867022" w:rsidRDefault="00F7652B" w:rsidP="00B91275">
      <w:pPr>
        <w:pStyle w:val="Standard"/>
        <w:shd w:val="clear" w:color="auto" w:fill="FFFFFF" w:themeFill="background1"/>
        <w:spacing w:line="276" w:lineRule="auto"/>
        <w:jc w:val="both"/>
        <w:rPr>
          <w:rFonts w:asciiTheme="minorHAnsi" w:hAnsiTheme="minorHAnsi" w:cstheme="minorHAnsi"/>
          <w:color w:val="000000" w:themeColor="text1"/>
          <w:sz w:val="22"/>
          <w:szCs w:val="22"/>
        </w:rPr>
      </w:pPr>
      <w:r w:rsidRPr="00867022">
        <w:rPr>
          <w:rFonts w:asciiTheme="minorHAnsi" w:hAnsiTheme="minorHAnsi" w:cstheme="minorHAnsi"/>
          <w:color w:val="000000" w:themeColor="text1"/>
          <w:sz w:val="22"/>
          <w:szCs w:val="22"/>
        </w:rPr>
        <w:t>3Sixty Biomedicine was registered in 2019 and is based in Gauteng. Their goal is to provide biomedical scientific services focused on natural extracts and organic ingredients. 3Sixty Biomedicine is committed to providing world-class innovative healthcare solutions to the global market and have partnered with industry leaders to realise this vision of “improving livelihoods, improving lives.”</w:t>
      </w:r>
    </w:p>
    <w:p w14:paraId="7C072FF3" w14:textId="77777777" w:rsidR="00F7652B" w:rsidRPr="00867022" w:rsidRDefault="00F7652B" w:rsidP="00B91275">
      <w:pPr>
        <w:pStyle w:val="Standard"/>
        <w:shd w:val="clear" w:color="auto" w:fill="FFFFFF"/>
        <w:spacing w:line="276" w:lineRule="auto"/>
        <w:jc w:val="both"/>
        <w:rPr>
          <w:rFonts w:asciiTheme="minorHAnsi" w:hAnsiTheme="minorHAnsi" w:cstheme="minorHAnsi"/>
          <w:color w:val="000000" w:themeColor="text1"/>
          <w:sz w:val="22"/>
          <w:szCs w:val="22"/>
        </w:rPr>
      </w:pPr>
    </w:p>
    <w:p w14:paraId="0EEC2C7F" w14:textId="41DD7EFA" w:rsidR="007703DB" w:rsidRDefault="00F7652B" w:rsidP="00E654FF">
      <w:pPr>
        <w:pStyle w:val="Standard"/>
        <w:shd w:val="clear" w:color="auto" w:fill="FFFFFF"/>
        <w:spacing w:line="276" w:lineRule="auto"/>
        <w:jc w:val="both"/>
        <w:rPr>
          <w:rFonts w:asciiTheme="minorHAnsi" w:hAnsiTheme="minorHAnsi" w:cstheme="minorHAnsi"/>
          <w:color w:val="000000" w:themeColor="text1"/>
          <w:sz w:val="22"/>
          <w:szCs w:val="22"/>
        </w:rPr>
      </w:pPr>
      <w:r w:rsidRPr="00867022">
        <w:rPr>
          <w:rFonts w:asciiTheme="minorHAnsi" w:hAnsiTheme="minorHAnsi" w:cstheme="minorHAnsi"/>
          <w:color w:val="000000" w:themeColor="text1"/>
          <w:sz w:val="22"/>
          <w:szCs w:val="22"/>
        </w:rPr>
        <w:t>The Salome range of products provides solutions for previously unmet, or poorly met, medical needs related to women's health and address issues such as infertility in women with Polycystic Ovary Syndrome (PCOS), menstrual pain, heavy menstrual bleeding, premenstrual syndrome and menopausal symptoms. In response to a growing demand in the SA consumer base this product range provides women with options based on herbal extracts.</w:t>
      </w:r>
    </w:p>
    <w:p w14:paraId="17C64D44" w14:textId="77777777" w:rsidR="00E654FF" w:rsidRPr="00E654FF" w:rsidRDefault="00E654FF" w:rsidP="00E654FF">
      <w:pPr>
        <w:pStyle w:val="Standard"/>
        <w:shd w:val="clear" w:color="auto" w:fill="FFFFFF"/>
        <w:spacing w:line="276" w:lineRule="auto"/>
        <w:jc w:val="both"/>
        <w:rPr>
          <w:rFonts w:asciiTheme="minorHAnsi" w:hAnsiTheme="minorHAnsi" w:cstheme="minorHAnsi"/>
          <w:color w:val="000000" w:themeColor="text1"/>
          <w:sz w:val="22"/>
          <w:szCs w:val="22"/>
        </w:rPr>
      </w:pPr>
    </w:p>
    <w:p w14:paraId="1DE381A3" w14:textId="77777777" w:rsidR="007703DB" w:rsidRDefault="00F7652B" w:rsidP="007703DB">
      <w:pPr>
        <w:pStyle w:val="Standard"/>
        <w:jc w:val="center"/>
        <w:rPr>
          <w:rFonts w:asciiTheme="minorHAnsi" w:eastAsia="Times New Roman" w:hAnsiTheme="minorHAnsi" w:cstheme="minorHAnsi"/>
          <w:color w:val="000000" w:themeColor="text1"/>
          <w:sz w:val="22"/>
          <w:szCs w:val="22"/>
          <w:lang w:eastAsia="en-ZA"/>
        </w:rPr>
      </w:pPr>
      <w:r w:rsidRPr="00867022">
        <w:rPr>
          <w:rFonts w:asciiTheme="minorHAnsi" w:eastAsia="Times New Roman" w:hAnsiTheme="minorHAnsi" w:cstheme="minorHAnsi"/>
          <w:color w:val="000000" w:themeColor="text1"/>
          <w:sz w:val="22"/>
          <w:szCs w:val="22"/>
          <w:lang w:eastAsia="en-ZA"/>
        </w:rPr>
        <w:t xml:space="preserve">For more information or visuals, please contact Janna Strang on </w:t>
      </w:r>
    </w:p>
    <w:p w14:paraId="1B1146B0" w14:textId="79959AB4" w:rsidR="00624471" w:rsidRPr="007703DB" w:rsidRDefault="00124FC5" w:rsidP="007703DB">
      <w:pPr>
        <w:pStyle w:val="Standard"/>
        <w:jc w:val="center"/>
        <w:rPr>
          <w:rFonts w:asciiTheme="minorHAnsi" w:eastAsia="Times New Roman" w:hAnsiTheme="minorHAnsi" w:cstheme="minorHAnsi"/>
          <w:color w:val="000000" w:themeColor="text1"/>
          <w:sz w:val="22"/>
          <w:szCs w:val="22"/>
          <w:lang w:eastAsia="en-ZA"/>
        </w:rPr>
      </w:pPr>
      <w:hyperlink r:id="rId9" w:history="1">
        <w:r w:rsidR="00ED0363" w:rsidRPr="00037F02">
          <w:rPr>
            <w:rStyle w:val="Hyperlink"/>
            <w:rFonts w:asciiTheme="minorHAnsi" w:hAnsiTheme="minorHAnsi" w:cstheme="minorHAnsi"/>
            <w:sz w:val="22"/>
            <w:szCs w:val="22"/>
          </w:rPr>
          <w:t>janna@rainmakermarketing.co.za</w:t>
        </w:r>
      </w:hyperlink>
      <w:r w:rsidR="00CC76EC" w:rsidRPr="00867022">
        <w:rPr>
          <w:rFonts w:asciiTheme="minorHAnsi" w:eastAsia="Times New Roman" w:hAnsiTheme="minorHAnsi" w:cstheme="minorHAnsi"/>
          <w:color w:val="000000" w:themeColor="text1"/>
          <w:sz w:val="22"/>
          <w:szCs w:val="22"/>
          <w:u w:color="000000"/>
          <w:lang w:eastAsia="en-ZA"/>
        </w:rPr>
        <w:t xml:space="preserve"> </w:t>
      </w:r>
      <w:r w:rsidR="007703DB">
        <w:rPr>
          <w:rFonts w:asciiTheme="minorHAnsi" w:eastAsia="Times New Roman" w:hAnsiTheme="minorHAnsi" w:cstheme="minorHAnsi"/>
          <w:color w:val="000000" w:themeColor="text1"/>
          <w:sz w:val="22"/>
          <w:szCs w:val="22"/>
          <w:u w:color="000000"/>
          <w:lang w:eastAsia="en-ZA"/>
        </w:rPr>
        <w:t>/</w:t>
      </w:r>
      <w:r w:rsidR="00F7652B" w:rsidRPr="00867022">
        <w:rPr>
          <w:rFonts w:asciiTheme="minorHAnsi" w:eastAsia="Times New Roman" w:hAnsiTheme="minorHAnsi" w:cstheme="minorHAnsi"/>
          <w:color w:val="000000" w:themeColor="text1"/>
          <w:sz w:val="22"/>
          <w:szCs w:val="22"/>
          <w:lang w:eastAsia="en-ZA"/>
        </w:rPr>
        <w:t xml:space="preserve"> 082 551 3865</w:t>
      </w:r>
      <w:r w:rsidR="00867022">
        <w:rPr>
          <w:rFonts w:asciiTheme="minorHAnsi" w:eastAsia="Times New Roman" w:hAnsiTheme="minorHAnsi" w:cstheme="minorHAnsi"/>
          <w:color w:val="000000" w:themeColor="text1"/>
          <w:sz w:val="22"/>
          <w:szCs w:val="22"/>
          <w:lang w:eastAsia="en-ZA"/>
        </w:rPr>
        <w:t xml:space="preserve"> or email </w:t>
      </w:r>
      <w:hyperlink r:id="rId10" w:history="1">
        <w:r w:rsidR="00867022" w:rsidRPr="0072357F">
          <w:rPr>
            <w:rStyle w:val="Hyperlink"/>
            <w:rFonts w:asciiTheme="minorHAnsi" w:eastAsia="Times New Roman" w:hAnsiTheme="minorHAnsi" w:cstheme="minorHAnsi"/>
            <w:sz w:val="22"/>
            <w:szCs w:val="22"/>
            <w:lang w:eastAsia="en-ZA"/>
          </w:rPr>
          <w:t>tasha@rainmakermarketing.co.za</w:t>
        </w:r>
      </w:hyperlink>
    </w:p>
    <w:sectPr w:rsidR="00624471" w:rsidRPr="007703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9C77" w14:textId="77777777" w:rsidR="008F0722" w:rsidRDefault="008F0722">
      <w:r>
        <w:separator/>
      </w:r>
    </w:p>
  </w:endnote>
  <w:endnote w:type="continuationSeparator" w:id="0">
    <w:p w14:paraId="40287E68" w14:textId="77777777" w:rsidR="008F0722" w:rsidRDefault="008F0722">
      <w:r>
        <w:continuationSeparator/>
      </w:r>
    </w:p>
  </w:endnote>
  <w:endnote w:type="continuationNotice" w:id="1">
    <w:p w14:paraId="73006F3A" w14:textId="77777777" w:rsidR="008F0722" w:rsidRDefault="008F0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1"/>
    <w:family w:val="roman"/>
    <w:pitch w:val="variable"/>
    <w:sig w:usb0="0000A003" w:usb1="00000000" w:usb2="00000000" w:usb3="00000000" w:csb0="00000001" w:csb1="00000000"/>
  </w:font>
  <w:font w:name="Geneva">
    <w:charset w:val="00"/>
    <w:family w:val="swiss"/>
    <w:pitch w:val="variable"/>
    <w:sig w:usb0="E00002FF" w:usb1="5200205F" w:usb2="00A0C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36F9" w14:textId="77777777" w:rsidR="008F0722" w:rsidRDefault="008F0722">
      <w:r>
        <w:rPr>
          <w:color w:val="000000"/>
        </w:rPr>
        <w:separator/>
      </w:r>
    </w:p>
  </w:footnote>
  <w:footnote w:type="continuationSeparator" w:id="0">
    <w:p w14:paraId="13216F64" w14:textId="77777777" w:rsidR="008F0722" w:rsidRDefault="008F0722">
      <w:r>
        <w:continuationSeparator/>
      </w:r>
    </w:p>
  </w:footnote>
  <w:footnote w:type="continuationNotice" w:id="1">
    <w:p w14:paraId="158FA8B3" w14:textId="77777777" w:rsidR="008F0722" w:rsidRDefault="008F07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4D1"/>
    <w:multiLevelType w:val="hybridMultilevel"/>
    <w:tmpl w:val="9FEE07A0"/>
    <w:styleLink w:val="Bullet"/>
    <w:lvl w:ilvl="0" w:tplc="071E48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72C7E3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5E8096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CFCFB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56DC4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E82118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576D0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5D697E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EA0297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A48696D"/>
    <w:multiLevelType w:val="hybridMultilevel"/>
    <w:tmpl w:val="8116B2DE"/>
    <w:lvl w:ilvl="0" w:tplc="CBE0DD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340FF"/>
    <w:multiLevelType w:val="hybridMultilevel"/>
    <w:tmpl w:val="9FEE07A0"/>
    <w:numStyleLink w:val="Bullet"/>
  </w:abstractNum>
  <w:abstractNum w:abstractNumId="3" w15:restartNumberingAfterBreak="0">
    <w:nsid w:val="3EEB09CF"/>
    <w:multiLevelType w:val="hybridMultilevel"/>
    <w:tmpl w:val="0D12BCFC"/>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846AE"/>
    <w:multiLevelType w:val="multilevel"/>
    <w:tmpl w:val="70E4790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447802FE"/>
    <w:multiLevelType w:val="hybridMultilevel"/>
    <w:tmpl w:val="024EE3D0"/>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9A7A0B"/>
    <w:multiLevelType w:val="hybridMultilevel"/>
    <w:tmpl w:val="799E2EBC"/>
    <w:lvl w:ilvl="0" w:tplc="889A06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E4EF3"/>
    <w:multiLevelType w:val="hybridMultilevel"/>
    <w:tmpl w:val="F22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5965544">
    <w:abstractNumId w:val="4"/>
  </w:num>
  <w:num w:numId="2" w16cid:durableId="745416381">
    <w:abstractNumId w:val="0"/>
  </w:num>
  <w:num w:numId="3" w16cid:durableId="770049940">
    <w:abstractNumId w:val="2"/>
  </w:num>
  <w:num w:numId="4" w16cid:durableId="619841325">
    <w:abstractNumId w:val="7"/>
  </w:num>
  <w:num w:numId="5" w16cid:durableId="691615912">
    <w:abstractNumId w:val="6"/>
  </w:num>
  <w:num w:numId="6" w16cid:durableId="1072972879">
    <w:abstractNumId w:val="5"/>
  </w:num>
  <w:num w:numId="7" w16cid:durableId="265625476">
    <w:abstractNumId w:val="3"/>
  </w:num>
  <w:num w:numId="8" w16cid:durableId="192395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C2"/>
    <w:rsid w:val="000015FC"/>
    <w:rsid w:val="00001FE1"/>
    <w:rsid w:val="00006C7A"/>
    <w:rsid w:val="00007F7D"/>
    <w:rsid w:val="00012069"/>
    <w:rsid w:val="00013321"/>
    <w:rsid w:val="000245BA"/>
    <w:rsid w:val="00030EE4"/>
    <w:rsid w:val="00041841"/>
    <w:rsid w:val="00043A09"/>
    <w:rsid w:val="00052DF5"/>
    <w:rsid w:val="00066E1F"/>
    <w:rsid w:val="00073F26"/>
    <w:rsid w:val="00077397"/>
    <w:rsid w:val="000801BB"/>
    <w:rsid w:val="00090F8A"/>
    <w:rsid w:val="000A7854"/>
    <w:rsid w:val="000B7B48"/>
    <w:rsid w:val="000C3FEF"/>
    <w:rsid w:val="000C436E"/>
    <w:rsid w:val="000F346B"/>
    <w:rsid w:val="00105795"/>
    <w:rsid w:val="001203B1"/>
    <w:rsid w:val="0012304D"/>
    <w:rsid w:val="00124016"/>
    <w:rsid w:val="00124FC5"/>
    <w:rsid w:val="00127B0F"/>
    <w:rsid w:val="00133037"/>
    <w:rsid w:val="001335E2"/>
    <w:rsid w:val="00135F24"/>
    <w:rsid w:val="00140721"/>
    <w:rsid w:val="00142238"/>
    <w:rsid w:val="001428E9"/>
    <w:rsid w:val="00144BD6"/>
    <w:rsid w:val="001460BF"/>
    <w:rsid w:val="001533F3"/>
    <w:rsid w:val="00153765"/>
    <w:rsid w:val="00161F8E"/>
    <w:rsid w:val="001706BC"/>
    <w:rsid w:val="00172F8C"/>
    <w:rsid w:val="0019457E"/>
    <w:rsid w:val="00195DEE"/>
    <w:rsid w:val="001A4FAA"/>
    <w:rsid w:val="001A53FD"/>
    <w:rsid w:val="001B6062"/>
    <w:rsid w:val="001B7BEB"/>
    <w:rsid w:val="001D1D41"/>
    <w:rsid w:val="001E49DE"/>
    <w:rsid w:val="001F2B80"/>
    <w:rsid w:val="001F61F9"/>
    <w:rsid w:val="00204EAB"/>
    <w:rsid w:val="00211095"/>
    <w:rsid w:val="00221393"/>
    <w:rsid w:val="0023087A"/>
    <w:rsid w:val="00247553"/>
    <w:rsid w:val="00254F4A"/>
    <w:rsid w:val="00266EF0"/>
    <w:rsid w:val="002751E1"/>
    <w:rsid w:val="002A03B8"/>
    <w:rsid w:val="002A104A"/>
    <w:rsid w:val="002A190A"/>
    <w:rsid w:val="002A797F"/>
    <w:rsid w:val="002B3D93"/>
    <w:rsid w:val="002C3367"/>
    <w:rsid w:val="002C7A85"/>
    <w:rsid w:val="002E3B02"/>
    <w:rsid w:val="002E4FB4"/>
    <w:rsid w:val="002E5E89"/>
    <w:rsid w:val="002F3C81"/>
    <w:rsid w:val="00303016"/>
    <w:rsid w:val="00307AE5"/>
    <w:rsid w:val="00311EE6"/>
    <w:rsid w:val="00315638"/>
    <w:rsid w:val="00322DAD"/>
    <w:rsid w:val="00330C0E"/>
    <w:rsid w:val="0034032E"/>
    <w:rsid w:val="00346E75"/>
    <w:rsid w:val="003527EB"/>
    <w:rsid w:val="003719F9"/>
    <w:rsid w:val="00373709"/>
    <w:rsid w:val="00381792"/>
    <w:rsid w:val="00387C36"/>
    <w:rsid w:val="003919C7"/>
    <w:rsid w:val="00393CEA"/>
    <w:rsid w:val="00396E28"/>
    <w:rsid w:val="003B5730"/>
    <w:rsid w:val="003C10B8"/>
    <w:rsid w:val="003C1E94"/>
    <w:rsid w:val="003E2B2E"/>
    <w:rsid w:val="003E305B"/>
    <w:rsid w:val="003E445A"/>
    <w:rsid w:val="003F191A"/>
    <w:rsid w:val="00403716"/>
    <w:rsid w:val="00407605"/>
    <w:rsid w:val="004078AC"/>
    <w:rsid w:val="0041095A"/>
    <w:rsid w:val="00411559"/>
    <w:rsid w:val="00411F1C"/>
    <w:rsid w:val="00413A07"/>
    <w:rsid w:val="00432CD5"/>
    <w:rsid w:val="00447BFC"/>
    <w:rsid w:val="0045228D"/>
    <w:rsid w:val="0045581A"/>
    <w:rsid w:val="00466DC5"/>
    <w:rsid w:val="00473BA0"/>
    <w:rsid w:val="004745FB"/>
    <w:rsid w:val="00475481"/>
    <w:rsid w:val="00482687"/>
    <w:rsid w:val="00497567"/>
    <w:rsid w:val="004B1124"/>
    <w:rsid w:val="004D02D1"/>
    <w:rsid w:val="004D5C10"/>
    <w:rsid w:val="004F2732"/>
    <w:rsid w:val="004F2781"/>
    <w:rsid w:val="0050269E"/>
    <w:rsid w:val="00502B01"/>
    <w:rsid w:val="005042C2"/>
    <w:rsid w:val="005353C3"/>
    <w:rsid w:val="00537A43"/>
    <w:rsid w:val="00537A81"/>
    <w:rsid w:val="00544952"/>
    <w:rsid w:val="00556436"/>
    <w:rsid w:val="00570915"/>
    <w:rsid w:val="00571DE2"/>
    <w:rsid w:val="005779D8"/>
    <w:rsid w:val="00582434"/>
    <w:rsid w:val="005850DB"/>
    <w:rsid w:val="00595CD7"/>
    <w:rsid w:val="005967A9"/>
    <w:rsid w:val="005A1C5F"/>
    <w:rsid w:val="005D43ED"/>
    <w:rsid w:val="005E51D9"/>
    <w:rsid w:val="005F4DC9"/>
    <w:rsid w:val="00616F1E"/>
    <w:rsid w:val="00624471"/>
    <w:rsid w:val="00627DD6"/>
    <w:rsid w:val="00641304"/>
    <w:rsid w:val="006507D8"/>
    <w:rsid w:val="00663535"/>
    <w:rsid w:val="00676697"/>
    <w:rsid w:val="00680073"/>
    <w:rsid w:val="0068713A"/>
    <w:rsid w:val="00692417"/>
    <w:rsid w:val="006935BF"/>
    <w:rsid w:val="006A01A2"/>
    <w:rsid w:val="006B28C4"/>
    <w:rsid w:val="006B35D5"/>
    <w:rsid w:val="006B4A5F"/>
    <w:rsid w:val="006C2DF2"/>
    <w:rsid w:val="006D50B5"/>
    <w:rsid w:val="006E20B7"/>
    <w:rsid w:val="006E5682"/>
    <w:rsid w:val="00706AD5"/>
    <w:rsid w:val="00712546"/>
    <w:rsid w:val="00731CC5"/>
    <w:rsid w:val="0074561D"/>
    <w:rsid w:val="00747710"/>
    <w:rsid w:val="0075370B"/>
    <w:rsid w:val="00763D45"/>
    <w:rsid w:val="007703DB"/>
    <w:rsid w:val="00771548"/>
    <w:rsid w:val="0077518A"/>
    <w:rsid w:val="00785D9D"/>
    <w:rsid w:val="007B56D0"/>
    <w:rsid w:val="007D31F6"/>
    <w:rsid w:val="007D7592"/>
    <w:rsid w:val="007E5FC0"/>
    <w:rsid w:val="007E71BA"/>
    <w:rsid w:val="007F79C1"/>
    <w:rsid w:val="008050E2"/>
    <w:rsid w:val="00814E88"/>
    <w:rsid w:val="00825575"/>
    <w:rsid w:val="00827E35"/>
    <w:rsid w:val="00840706"/>
    <w:rsid w:val="00856187"/>
    <w:rsid w:val="008607A2"/>
    <w:rsid w:val="00861A86"/>
    <w:rsid w:val="00866761"/>
    <w:rsid w:val="00867022"/>
    <w:rsid w:val="0088084A"/>
    <w:rsid w:val="00881975"/>
    <w:rsid w:val="00882E80"/>
    <w:rsid w:val="008867D3"/>
    <w:rsid w:val="0089094D"/>
    <w:rsid w:val="00893E80"/>
    <w:rsid w:val="00894204"/>
    <w:rsid w:val="00895852"/>
    <w:rsid w:val="008A5542"/>
    <w:rsid w:val="008C425C"/>
    <w:rsid w:val="008C42F8"/>
    <w:rsid w:val="008D1D2A"/>
    <w:rsid w:val="008D7F17"/>
    <w:rsid w:val="008E53CE"/>
    <w:rsid w:val="008E723B"/>
    <w:rsid w:val="008F0722"/>
    <w:rsid w:val="008F1F2F"/>
    <w:rsid w:val="008F304B"/>
    <w:rsid w:val="008F57FA"/>
    <w:rsid w:val="008F7C9A"/>
    <w:rsid w:val="00901C1C"/>
    <w:rsid w:val="00904F4A"/>
    <w:rsid w:val="009326EE"/>
    <w:rsid w:val="009442C4"/>
    <w:rsid w:val="00947D82"/>
    <w:rsid w:val="00950727"/>
    <w:rsid w:val="009577DC"/>
    <w:rsid w:val="0096128B"/>
    <w:rsid w:val="0096353A"/>
    <w:rsid w:val="0097624B"/>
    <w:rsid w:val="009A0642"/>
    <w:rsid w:val="009B14AD"/>
    <w:rsid w:val="009D5AB1"/>
    <w:rsid w:val="009D75FB"/>
    <w:rsid w:val="009F6036"/>
    <w:rsid w:val="00A11F4A"/>
    <w:rsid w:val="00A33E3F"/>
    <w:rsid w:val="00A36B6A"/>
    <w:rsid w:val="00A45639"/>
    <w:rsid w:val="00A47D1F"/>
    <w:rsid w:val="00A51854"/>
    <w:rsid w:val="00A52184"/>
    <w:rsid w:val="00A52DCC"/>
    <w:rsid w:val="00A54F99"/>
    <w:rsid w:val="00A72543"/>
    <w:rsid w:val="00A76B55"/>
    <w:rsid w:val="00A82B6A"/>
    <w:rsid w:val="00A847F0"/>
    <w:rsid w:val="00A84EBE"/>
    <w:rsid w:val="00A9263C"/>
    <w:rsid w:val="00AA00BE"/>
    <w:rsid w:val="00AA2091"/>
    <w:rsid w:val="00AA2C3E"/>
    <w:rsid w:val="00AA5FD7"/>
    <w:rsid w:val="00AB5D28"/>
    <w:rsid w:val="00AD4AAD"/>
    <w:rsid w:val="00AD7553"/>
    <w:rsid w:val="00AE0316"/>
    <w:rsid w:val="00AE43D0"/>
    <w:rsid w:val="00AE6ACD"/>
    <w:rsid w:val="00AF6CEB"/>
    <w:rsid w:val="00B00025"/>
    <w:rsid w:val="00B06F3E"/>
    <w:rsid w:val="00B1285C"/>
    <w:rsid w:val="00B211EB"/>
    <w:rsid w:val="00B30FA4"/>
    <w:rsid w:val="00B31A79"/>
    <w:rsid w:val="00B33F10"/>
    <w:rsid w:val="00B36B11"/>
    <w:rsid w:val="00B43DA1"/>
    <w:rsid w:val="00B469A7"/>
    <w:rsid w:val="00B50C99"/>
    <w:rsid w:val="00B63594"/>
    <w:rsid w:val="00B70C47"/>
    <w:rsid w:val="00B8196C"/>
    <w:rsid w:val="00B84BB0"/>
    <w:rsid w:val="00B91275"/>
    <w:rsid w:val="00B916C9"/>
    <w:rsid w:val="00BA011B"/>
    <w:rsid w:val="00BA3312"/>
    <w:rsid w:val="00BA55B1"/>
    <w:rsid w:val="00BA6557"/>
    <w:rsid w:val="00BB57EF"/>
    <w:rsid w:val="00BB59F6"/>
    <w:rsid w:val="00BC01B6"/>
    <w:rsid w:val="00BD2E73"/>
    <w:rsid w:val="00BD3251"/>
    <w:rsid w:val="00BD45E9"/>
    <w:rsid w:val="00BE2335"/>
    <w:rsid w:val="00BF5509"/>
    <w:rsid w:val="00BF6272"/>
    <w:rsid w:val="00C02A60"/>
    <w:rsid w:val="00C051E9"/>
    <w:rsid w:val="00C05F88"/>
    <w:rsid w:val="00C15765"/>
    <w:rsid w:val="00C21665"/>
    <w:rsid w:val="00C26FCE"/>
    <w:rsid w:val="00C32385"/>
    <w:rsid w:val="00C36A1A"/>
    <w:rsid w:val="00C409C0"/>
    <w:rsid w:val="00C45D29"/>
    <w:rsid w:val="00C5657F"/>
    <w:rsid w:val="00C5694B"/>
    <w:rsid w:val="00C64722"/>
    <w:rsid w:val="00C7182F"/>
    <w:rsid w:val="00C73B67"/>
    <w:rsid w:val="00C74EE2"/>
    <w:rsid w:val="00C83763"/>
    <w:rsid w:val="00C84D38"/>
    <w:rsid w:val="00C85CFB"/>
    <w:rsid w:val="00C9376C"/>
    <w:rsid w:val="00C93D20"/>
    <w:rsid w:val="00C97414"/>
    <w:rsid w:val="00CA6B3F"/>
    <w:rsid w:val="00CC54FB"/>
    <w:rsid w:val="00CC76EC"/>
    <w:rsid w:val="00CD229B"/>
    <w:rsid w:val="00CF2D33"/>
    <w:rsid w:val="00D10F62"/>
    <w:rsid w:val="00D20D5B"/>
    <w:rsid w:val="00D2437F"/>
    <w:rsid w:val="00D27C57"/>
    <w:rsid w:val="00D32A5F"/>
    <w:rsid w:val="00D36A46"/>
    <w:rsid w:val="00D36FD4"/>
    <w:rsid w:val="00D42A60"/>
    <w:rsid w:val="00D60F97"/>
    <w:rsid w:val="00D701C7"/>
    <w:rsid w:val="00D722DA"/>
    <w:rsid w:val="00D75576"/>
    <w:rsid w:val="00D83786"/>
    <w:rsid w:val="00D83DDC"/>
    <w:rsid w:val="00D90F8E"/>
    <w:rsid w:val="00DB3992"/>
    <w:rsid w:val="00DC5097"/>
    <w:rsid w:val="00DC51EA"/>
    <w:rsid w:val="00DE4F97"/>
    <w:rsid w:val="00DF2390"/>
    <w:rsid w:val="00E04466"/>
    <w:rsid w:val="00E06016"/>
    <w:rsid w:val="00E07311"/>
    <w:rsid w:val="00E10E3A"/>
    <w:rsid w:val="00E14510"/>
    <w:rsid w:val="00E21498"/>
    <w:rsid w:val="00E33C7A"/>
    <w:rsid w:val="00E349D1"/>
    <w:rsid w:val="00E41915"/>
    <w:rsid w:val="00E52C27"/>
    <w:rsid w:val="00E654FF"/>
    <w:rsid w:val="00E73DC5"/>
    <w:rsid w:val="00E76681"/>
    <w:rsid w:val="00E83D2F"/>
    <w:rsid w:val="00E86046"/>
    <w:rsid w:val="00E95113"/>
    <w:rsid w:val="00EA1044"/>
    <w:rsid w:val="00EBBB23"/>
    <w:rsid w:val="00EC41EC"/>
    <w:rsid w:val="00EC6FA1"/>
    <w:rsid w:val="00ED0363"/>
    <w:rsid w:val="00ED4F07"/>
    <w:rsid w:val="00EE140B"/>
    <w:rsid w:val="00EE4C44"/>
    <w:rsid w:val="00EE7A77"/>
    <w:rsid w:val="00EF5FAC"/>
    <w:rsid w:val="00F260C1"/>
    <w:rsid w:val="00F26C25"/>
    <w:rsid w:val="00F36D10"/>
    <w:rsid w:val="00F5694F"/>
    <w:rsid w:val="00F57BC0"/>
    <w:rsid w:val="00F66C06"/>
    <w:rsid w:val="00F67008"/>
    <w:rsid w:val="00F71DB1"/>
    <w:rsid w:val="00F72575"/>
    <w:rsid w:val="00F74A26"/>
    <w:rsid w:val="00F74A84"/>
    <w:rsid w:val="00F7652B"/>
    <w:rsid w:val="00F87937"/>
    <w:rsid w:val="00F87C5B"/>
    <w:rsid w:val="00F8EC6C"/>
    <w:rsid w:val="00FA1128"/>
    <w:rsid w:val="00FA2C47"/>
    <w:rsid w:val="00FA6C12"/>
    <w:rsid w:val="00FB06ED"/>
    <w:rsid w:val="00FB0958"/>
    <w:rsid w:val="00FC3AD9"/>
    <w:rsid w:val="00FC78A6"/>
    <w:rsid w:val="00FC7A47"/>
    <w:rsid w:val="00FD70F4"/>
    <w:rsid w:val="00FE70AF"/>
    <w:rsid w:val="00FE77BF"/>
    <w:rsid w:val="00FF1234"/>
    <w:rsid w:val="00FF2DA3"/>
    <w:rsid w:val="00FF60F7"/>
    <w:rsid w:val="0147F36F"/>
    <w:rsid w:val="014AA748"/>
    <w:rsid w:val="015DDF81"/>
    <w:rsid w:val="0222BADD"/>
    <w:rsid w:val="0287AFDB"/>
    <w:rsid w:val="02D140A2"/>
    <w:rsid w:val="02E00CB3"/>
    <w:rsid w:val="02E08785"/>
    <w:rsid w:val="0400DCE5"/>
    <w:rsid w:val="045A7C94"/>
    <w:rsid w:val="045D30A1"/>
    <w:rsid w:val="047BDD14"/>
    <w:rsid w:val="04B7BE0B"/>
    <w:rsid w:val="04E08822"/>
    <w:rsid w:val="054EEFC8"/>
    <w:rsid w:val="056EF32F"/>
    <w:rsid w:val="058D7715"/>
    <w:rsid w:val="05908DAE"/>
    <w:rsid w:val="05BF509D"/>
    <w:rsid w:val="05CC5D8F"/>
    <w:rsid w:val="060AC8B9"/>
    <w:rsid w:val="0616256E"/>
    <w:rsid w:val="0632E060"/>
    <w:rsid w:val="06483067"/>
    <w:rsid w:val="072BE56C"/>
    <w:rsid w:val="074B4377"/>
    <w:rsid w:val="0780F343"/>
    <w:rsid w:val="086729EE"/>
    <w:rsid w:val="08EF7FBF"/>
    <w:rsid w:val="08EFC55F"/>
    <w:rsid w:val="0929411E"/>
    <w:rsid w:val="093273E6"/>
    <w:rsid w:val="09361C1E"/>
    <w:rsid w:val="095C7ED0"/>
    <w:rsid w:val="0966E95A"/>
    <w:rsid w:val="09B5E404"/>
    <w:rsid w:val="09DCE262"/>
    <w:rsid w:val="0A078D37"/>
    <w:rsid w:val="0A40277B"/>
    <w:rsid w:val="0A4DD695"/>
    <w:rsid w:val="0A50D101"/>
    <w:rsid w:val="0AC32A2A"/>
    <w:rsid w:val="0B550025"/>
    <w:rsid w:val="0BAC5463"/>
    <w:rsid w:val="0C60E1E0"/>
    <w:rsid w:val="0CBDC2D4"/>
    <w:rsid w:val="0CD271AA"/>
    <w:rsid w:val="0D7A053A"/>
    <w:rsid w:val="0DA492EE"/>
    <w:rsid w:val="0DB8F9C6"/>
    <w:rsid w:val="0DD9882B"/>
    <w:rsid w:val="0E0712F0"/>
    <w:rsid w:val="0E0FCC92"/>
    <w:rsid w:val="0E22BF5A"/>
    <w:rsid w:val="0E388F13"/>
    <w:rsid w:val="0E3BE7B7"/>
    <w:rsid w:val="0ED1D66A"/>
    <w:rsid w:val="0F2A245A"/>
    <w:rsid w:val="0F5428E6"/>
    <w:rsid w:val="0F7F5B40"/>
    <w:rsid w:val="0FC1F296"/>
    <w:rsid w:val="0FF789E4"/>
    <w:rsid w:val="1026DC55"/>
    <w:rsid w:val="1030CA2B"/>
    <w:rsid w:val="10544C71"/>
    <w:rsid w:val="1061A5F3"/>
    <w:rsid w:val="106F2F63"/>
    <w:rsid w:val="10977260"/>
    <w:rsid w:val="10CAD469"/>
    <w:rsid w:val="10DC0F40"/>
    <w:rsid w:val="11376467"/>
    <w:rsid w:val="11476D54"/>
    <w:rsid w:val="11AB58B4"/>
    <w:rsid w:val="11F01CD2"/>
    <w:rsid w:val="11FED942"/>
    <w:rsid w:val="1245F3BA"/>
    <w:rsid w:val="12BCFD3D"/>
    <w:rsid w:val="12C99AFC"/>
    <w:rsid w:val="13400EFF"/>
    <w:rsid w:val="13A62B71"/>
    <w:rsid w:val="13D1A2D3"/>
    <w:rsid w:val="13FD55BF"/>
    <w:rsid w:val="142AE137"/>
    <w:rsid w:val="142EB3C5"/>
    <w:rsid w:val="14851C22"/>
    <w:rsid w:val="14AF499E"/>
    <w:rsid w:val="14CCDD6A"/>
    <w:rsid w:val="14FFC2D8"/>
    <w:rsid w:val="1526C175"/>
    <w:rsid w:val="15381AE3"/>
    <w:rsid w:val="1694C6DA"/>
    <w:rsid w:val="16EBFEE1"/>
    <w:rsid w:val="17058226"/>
    <w:rsid w:val="1825EB5A"/>
    <w:rsid w:val="18ABFF3E"/>
    <w:rsid w:val="18D05850"/>
    <w:rsid w:val="190D1529"/>
    <w:rsid w:val="1932C89B"/>
    <w:rsid w:val="1982BAC1"/>
    <w:rsid w:val="198E899C"/>
    <w:rsid w:val="19E4164B"/>
    <w:rsid w:val="19F209D6"/>
    <w:rsid w:val="1A1EAC17"/>
    <w:rsid w:val="1A4D3D30"/>
    <w:rsid w:val="1A5BF77B"/>
    <w:rsid w:val="1AA4861D"/>
    <w:rsid w:val="1AD699C7"/>
    <w:rsid w:val="1AEA8375"/>
    <w:rsid w:val="1B5486A1"/>
    <w:rsid w:val="1B9CA87D"/>
    <w:rsid w:val="1BDA54F1"/>
    <w:rsid w:val="1C33A255"/>
    <w:rsid w:val="1C394B0A"/>
    <w:rsid w:val="1C412539"/>
    <w:rsid w:val="1C6A453A"/>
    <w:rsid w:val="1C8653D6"/>
    <w:rsid w:val="1D07A51B"/>
    <w:rsid w:val="1D4682D8"/>
    <w:rsid w:val="1D78282B"/>
    <w:rsid w:val="1E989175"/>
    <w:rsid w:val="1F42A909"/>
    <w:rsid w:val="1F888EAA"/>
    <w:rsid w:val="1FE458AE"/>
    <w:rsid w:val="2035E4F4"/>
    <w:rsid w:val="2050E47C"/>
    <w:rsid w:val="20B83060"/>
    <w:rsid w:val="20C2B06A"/>
    <w:rsid w:val="20C87678"/>
    <w:rsid w:val="20E0DF67"/>
    <w:rsid w:val="20E45CCA"/>
    <w:rsid w:val="215DC108"/>
    <w:rsid w:val="21EF2B3A"/>
    <w:rsid w:val="21FD5725"/>
    <w:rsid w:val="220547AB"/>
    <w:rsid w:val="2206BFA5"/>
    <w:rsid w:val="22A827E7"/>
    <w:rsid w:val="22D9B8F0"/>
    <w:rsid w:val="230126CC"/>
    <w:rsid w:val="231EC06D"/>
    <w:rsid w:val="238AFB9B"/>
    <w:rsid w:val="24268557"/>
    <w:rsid w:val="2432718E"/>
    <w:rsid w:val="24334E54"/>
    <w:rsid w:val="2437E775"/>
    <w:rsid w:val="24387144"/>
    <w:rsid w:val="2443F848"/>
    <w:rsid w:val="244B99EB"/>
    <w:rsid w:val="24AD442E"/>
    <w:rsid w:val="24CCA239"/>
    <w:rsid w:val="24EEAF2E"/>
    <w:rsid w:val="25233D36"/>
    <w:rsid w:val="2526CBFC"/>
    <w:rsid w:val="2532772D"/>
    <w:rsid w:val="255ACAD0"/>
    <w:rsid w:val="25A66354"/>
    <w:rsid w:val="263348BE"/>
    <w:rsid w:val="2683B2CA"/>
    <w:rsid w:val="26938912"/>
    <w:rsid w:val="26976540"/>
    <w:rsid w:val="26BB9170"/>
    <w:rsid w:val="26C28C86"/>
    <w:rsid w:val="26DDC570"/>
    <w:rsid w:val="27539E4E"/>
    <w:rsid w:val="276A1250"/>
    <w:rsid w:val="278F5618"/>
    <w:rsid w:val="27AD2A13"/>
    <w:rsid w:val="27DFBB67"/>
    <w:rsid w:val="28BA6000"/>
    <w:rsid w:val="28FEA5B5"/>
    <w:rsid w:val="294E23FD"/>
    <w:rsid w:val="2996A364"/>
    <w:rsid w:val="299EEED1"/>
    <w:rsid w:val="29A2DC13"/>
    <w:rsid w:val="29AE974E"/>
    <w:rsid w:val="2A015A19"/>
    <w:rsid w:val="2A1476C1"/>
    <w:rsid w:val="2A3954FF"/>
    <w:rsid w:val="2A5A5C62"/>
    <w:rsid w:val="2A6B7061"/>
    <w:rsid w:val="2A6F58BE"/>
    <w:rsid w:val="2A9DE18A"/>
    <w:rsid w:val="2B3D5252"/>
    <w:rsid w:val="2B3F15A4"/>
    <w:rsid w:val="2B50AC81"/>
    <w:rsid w:val="2B6CA447"/>
    <w:rsid w:val="2B7B32A1"/>
    <w:rsid w:val="2B8D15AC"/>
    <w:rsid w:val="2B901C2E"/>
    <w:rsid w:val="2BDB28C3"/>
    <w:rsid w:val="2BFA691A"/>
    <w:rsid w:val="2C0F4982"/>
    <w:rsid w:val="2C25C05A"/>
    <w:rsid w:val="2C499EDE"/>
    <w:rsid w:val="2C5D9ED0"/>
    <w:rsid w:val="2C62C73B"/>
    <w:rsid w:val="2C9E8A1C"/>
    <w:rsid w:val="2CC1C96F"/>
    <w:rsid w:val="2D3D3D7A"/>
    <w:rsid w:val="2D55977F"/>
    <w:rsid w:val="2D6FC89D"/>
    <w:rsid w:val="2D96397B"/>
    <w:rsid w:val="2DEDEE64"/>
    <w:rsid w:val="2DFA6D26"/>
    <w:rsid w:val="2E30E75B"/>
    <w:rsid w:val="2E3E7B7C"/>
    <w:rsid w:val="2E4651EC"/>
    <w:rsid w:val="2E46CDD0"/>
    <w:rsid w:val="2E473995"/>
    <w:rsid w:val="2E6682B8"/>
    <w:rsid w:val="2E94CF27"/>
    <w:rsid w:val="2EABC4C3"/>
    <w:rsid w:val="2F0B1016"/>
    <w:rsid w:val="2F12E297"/>
    <w:rsid w:val="2F16AEBC"/>
    <w:rsid w:val="2F43BFFC"/>
    <w:rsid w:val="2F458C68"/>
    <w:rsid w:val="2F93A96A"/>
    <w:rsid w:val="30475E72"/>
    <w:rsid w:val="30F83530"/>
    <w:rsid w:val="3168881D"/>
    <w:rsid w:val="31E32ED3"/>
    <w:rsid w:val="3275C608"/>
    <w:rsid w:val="33007586"/>
    <w:rsid w:val="331FC809"/>
    <w:rsid w:val="3329C543"/>
    <w:rsid w:val="33836A45"/>
    <w:rsid w:val="33A9E7BC"/>
    <w:rsid w:val="33F42354"/>
    <w:rsid w:val="3422070E"/>
    <w:rsid w:val="34239397"/>
    <w:rsid w:val="34B1C751"/>
    <w:rsid w:val="34DA81A5"/>
    <w:rsid w:val="3515BF50"/>
    <w:rsid w:val="353A34BF"/>
    <w:rsid w:val="354873B6"/>
    <w:rsid w:val="3559AE8D"/>
    <w:rsid w:val="35882303"/>
    <w:rsid w:val="35A0D08E"/>
    <w:rsid w:val="35A14B60"/>
    <w:rsid w:val="35B4C95A"/>
    <w:rsid w:val="35BDD76F"/>
    <w:rsid w:val="35DB4927"/>
    <w:rsid w:val="3609A981"/>
    <w:rsid w:val="36178A5C"/>
    <w:rsid w:val="36777616"/>
    <w:rsid w:val="36AFE5F2"/>
    <w:rsid w:val="36BFF61C"/>
    <w:rsid w:val="36E44417"/>
    <w:rsid w:val="36FF030A"/>
    <w:rsid w:val="373D1BC1"/>
    <w:rsid w:val="37509E4D"/>
    <w:rsid w:val="3754E4B2"/>
    <w:rsid w:val="377C3343"/>
    <w:rsid w:val="38270AFD"/>
    <w:rsid w:val="3943BD56"/>
    <w:rsid w:val="39854342"/>
    <w:rsid w:val="39B02237"/>
    <w:rsid w:val="39C9DE33"/>
    <w:rsid w:val="39D0A275"/>
    <w:rsid w:val="3A38A6DD"/>
    <w:rsid w:val="3A3E448B"/>
    <w:rsid w:val="3A3ED840"/>
    <w:rsid w:val="3A5B1954"/>
    <w:rsid w:val="3A6C542B"/>
    <w:rsid w:val="3AB822BF"/>
    <w:rsid w:val="3ACC070E"/>
    <w:rsid w:val="3AF02599"/>
    <w:rsid w:val="3B3E29BE"/>
    <w:rsid w:val="3B4BF298"/>
    <w:rsid w:val="3B7BFD70"/>
    <w:rsid w:val="3BA17BAA"/>
    <w:rsid w:val="3C08248C"/>
    <w:rsid w:val="3CB171E7"/>
    <w:rsid w:val="3CD01C0F"/>
    <w:rsid w:val="3D07A8D8"/>
    <w:rsid w:val="3D3DABBF"/>
    <w:rsid w:val="3D53859B"/>
    <w:rsid w:val="3E096F3F"/>
    <w:rsid w:val="3E83935A"/>
    <w:rsid w:val="3EAA557A"/>
    <w:rsid w:val="3EEF55FC"/>
    <w:rsid w:val="3F4D04E6"/>
    <w:rsid w:val="3FB8EBD8"/>
    <w:rsid w:val="3FBE6CA2"/>
    <w:rsid w:val="3FD13708"/>
    <w:rsid w:val="40BD761C"/>
    <w:rsid w:val="41359DE4"/>
    <w:rsid w:val="4177BD50"/>
    <w:rsid w:val="4190B4EA"/>
    <w:rsid w:val="41A33FF2"/>
    <w:rsid w:val="41AB96EC"/>
    <w:rsid w:val="41BB341C"/>
    <w:rsid w:val="41EFC7E3"/>
    <w:rsid w:val="41FA1153"/>
    <w:rsid w:val="42A20F43"/>
    <w:rsid w:val="42B723D1"/>
    <w:rsid w:val="42E8BCA4"/>
    <w:rsid w:val="4319D751"/>
    <w:rsid w:val="43EBD381"/>
    <w:rsid w:val="43F516DE"/>
    <w:rsid w:val="441A4C2C"/>
    <w:rsid w:val="44629DA3"/>
    <w:rsid w:val="44776DB1"/>
    <w:rsid w:val="44C1680F"/>
    <w:rsid w:val="44D45E0D"/>
    <w:rsid w:val="4522DFB6"/>
    <w:rsid w:val="455598EE"/>
    <w:rsid w:val="455943DA"/>
    <w:rsid w:val="45C6829C"/>
    <w:rsid w:val="46299452"/>
    <w:rsid w:val="46A2C9C5"/>
    <w:rsid w:val="46BEB017"/>
    <w:rsid w:val="46D13E5B"/>
    <w:rsid w:val="46F3A94E"/>
    <w:rsid w:val="4713903E"/>
    <w:rsid w:val="475813E2"/>
    <w:rsid w:val="47896E36"/>
    <w:rsid w:val="478A7237"/>
    <w:rsid w:val="47B3DB23"/>
    <w:rsid w:val="47E2BD0D"/>
    <w:rsid w:val="486B4411"/>
    <w:rsid w:val="48C88801"/>
    <w:rsid w:val="48D24544"/>
    <w:rsid w:val="48E0E02F"/>
    <w:rsid w:val="49158EEB"/>
    <w:rsid w:val="492C2879"/>
    <w:rsid w:val="49520719"/>
    <w:rsid w:val="4997F4AE"/>
    <w:rsid w:val="49AA833D"/>
    <w:rsid w:val="49BE5200"/>
    <w:rsid w:val="4A5590B4"/>
    <w:rsid w:val="4A97E7CB"/>
    <w:rsid w:val="4A99F3BF"/>
    <w:rsid w:val="4AB2C177"/>
    <w:rsid w:val="4ABC9891"/>
    <w:rsid w:val="4AFE2382"/>
    <w:rsid w:val="4B8F0070"/>
    <w:rsid w:val="4BF64E92"/>
    <w:rsid w:val="4BFF08CB"/>
    <w:rsid w:val="4C35C420"/>
    <w:rsid w:val="4D19F8CF"/>
    <w:rsid w:val="4D778FCE"/>
    <w:rsid w:val="4D921EF3"/>
    <w:rsid w:val="4E25ECD1"/>
    <w:rsid w:val="4E3D17FB"/>
    <w:rsid w:val="4E8D7749"/>
    <w:rsid w:val="4F38FABC"/>
    <w:rsid w:val="4F3A288F"/>
    <w:rsid w:val="4F3B9BB9"/>
    <w:rsid w:val="4F44AE41"/>
    <w:rsid w:val="4FA46124"/>
    <w:rsid w:val="4FF14F33"/>
    <w:rsid w:val="4FF93CB9"/>
    <w:rsid w:val="5011F1F5"/>
    <w:rsid w:val="5036E92D"/>
    <w:rsid w:val="50375ADC"/>
    <w:rsid w:val="505D5AEA"/>
    <w:rsid w:val="507B56EC"/>
    <w:rsid w:val="50981D88"/>
    <w:rsid w:val="509D1C42"/>
    <w:rsid w:val="50A00BA0"/>
    <w:rsid w:val="50A4686A"/>
    <w:rsid w:val="50CCA21D"/>
    <w:rsid w:val="50FDC762"/>
    <w:rsid w:val="51158D51"/>
    <w:rsid w:val="5120C037"/>
    <w:rsid w:val="51BA0EEA"/>
    <w:rsid w:val="5207E6FC"/>
    <w:rsid w:val="52095044"/>
    <w:rsid w:val="52C2D989"/>
    <w:rsid w:val="5347B577"/>
    <w:rsid w:val="535D1F2E"/>
    <w:rsid w:val="5360FCCC"/>
    <w:rsid w:val="5394FBAC"/>
    <w:rsid w:val="53B50C27"/>
    <w:rsid w:val="53C10A8E"/>
    <w:rsid w:val="54170790"/>
    <w:rsid w:val="54181F64"/>
    <w:rsid w:val="54A1B0BB"/>
    <w:rsid w:val="54CBB30E"/>
    <w:rsid w:val="550EA4DE"/>
    <w:rsid w:val="554FC365"/>
    <w:rsid w:val="5581546E"/>
    <w:rsid w:val="55A74872"/>
    <w:rsid w:val="55D13885"/>
    <w:rsid w:val="568622B5"/>
    <w:rsid w:val="569335B1"/>
    <w:rsid w:val="56AA753F"/>
    <w:rsid w:val="56CC9C6E"/>
    <w:rsid w:val="56E421A8"/>
    <w:rsid w:val="56F37333"/>
    <w:rsid w:val="5703FC72"/>
    <w:rsid w:val="5757ADAC"/>
    <w:rsid w:val="577F3497"/>
    <w:rsid w:val="57B32996"/>
    <w:rsid w:val="58044E9E"/>
    <w:rsid w:val="58686CCF"/>
    <w:rsid w:val="58B8F530"/>
    <w:rsid w:val="58C81EFD"/>
    <w:rsid w:val="591B3400"/>
    <w:rsid w:val="59434CF8"/>
    <w:rsid w:val="594B436A"/>
    <w:rsid w:val="59C392A1"/>
    <w:rsid w:val="5A0447E1"/>
    <w:rsid w:val="5A066037"/>
    <w:rsid w:val="5AB1E2F5"/>
    <w:rsid w:val="5ABB5F95"/>
    <w:rsid w:val="5B2AB489"/>
    <w:rsid w:val="5B409AFE"/>
    <w:rsid w:val="5B5C3921"/>
    <w:rsid w:val="5B7B23DB"/>
    <w:rsid w:val="5BA63A05"/>
    <w:rsid w:val="5BABCA24"/>
    <w:rsid w:val="5BF1DDA9"/>
    <w:rsid w:val="5C377CF6"/>
    <w:rsid w:val="5CA2C68D"/>
    <w:rsid w:val="5CA5CDAC"/>
    <w:rsid w:val="5CAAAB6D"/>
    <w:rsid w:val="5CDC6B5F"/>
    <w:rsid w:val="5D19B6C3"/>
    <w:rsid w:val="5DA29C3B"/>
    <w:rsid w:val="5DC2D19E"/>
    <w:rsid w:val="5DD6AE84"/>
    <w:rsid w:val="5E3C487B"/>
    <w:rsid w:val="5E505DEC"/>
    <w:rsid w:val="5EB2C49D"/>
    <w:rsid w:val="5EDE8421"/>
    <w:rsid w:val="5EF5C9AD"/>
    <w:rsid w:val="5F2836B4"/>
    <w:rsid w:val="5F458040"/>
    <w:rsid w:val="5F727EE5"/>
    <w:rsid w:val="5FFE25AC"/>
    <w:rsid w:val="60273C68"/>
    <w:rsid w:val="60738965"/>
    <w:rsid w:val="6079F252"/>
    <w:rsid w:val="609BF3C2"/>
    <w:rsid w:val="60E90021"/>
    <w:rsid w:val="610D1D88"/>
    <w:rsid w:val="616C51EC"/>
    <w:rsid w:val="61C0A358"/>
    <w:rsid w:val="61C8305C"/>
    <w:rsid w:val="61E9358B"/>
    <w:rsid w:val="6251BB97"/>
    <w:rsid w:val="62FDB438"/>
    <w:rsid w:val="631637D3"/>
    <w:rsid w:val="631C3A4A"/>
    <w:rsid w:val="63232C38"/>
    <w:rsid w:val="6352295F"/>
    <w:rsid w:val="63EA6D00"/>
    <w:rsid w:val="64795211"/>
    <w:rsid w:val="649960E8"/>
    <w:rsid w:val="64A2AF54"/>
    <w:rsid w:val="64C9A949"/>
    <w:rsid w:val="64EB6EED"/>
    <w:rsid w:val="64ED315A"/>
    <w:rsid w:val="64F4A3F5"/>
    <w:rsid w:val="6502981B"/>
    <w:rsid w:val="65220621"/>
    <w:rsid w:val="65375ECF"/>
    <w:rsid w:val="6543CA95"/>
    <w:rsid w:val="65DA14D7"/>
    <w:rsid w:val="65E5BC78"/>
    <w:rsid w:val="65FD1B89"/>
    <w:rsid w:val="66381551"/>
    <w:rsid w:val="6678089E"/>
    <w:rsid w:val="667BCB4F"/>
    <w:rsid w:val="667EA207"/>
    <w:rsid w:val="669FB6EF"/>
    <w:rsid w:val="66C06640"/>
    <w:rsid w:val="66D04AE1"/>
    <w:rsid w:val="66D44D3E"/>
    <w:rsid w:val="67046108"/>
    <w:rsid w:val="67C455D5"/>
    <w:rsid w:val="68285343"/>
    <w:rsid w:val="68FF4193"/>
    <w:rsid w:val="691A0ECE"/>
    <w:rsid w:val="69B642C9"/>
    <w:rsid w:val="69B73208"/>
    <w:rsid w:val="69CF5323"/>
    <w:rsid w:val="69F839CB"/>
    <w:rsid w:val="6A2B0211"/>
    <w:rsid w:val="6A59AE84"/>
    <w:rsid w:val="6A708902"/>
    <w:rsid w:val="6B436F4D"/>
    <w:rsid w:val="6B732812"/>
    <w:rsid w:val="6C567ECA"/>
    <w:rsid w:val="6CC7BF15"/>
    <w:rsid w:val="6CD4BB2E"/>
    <w:rsid w:val="6CDF1AE2"/>
    <w:rsid w:val="6D914F46"/>
    <w:rsid w:val="6DB62CE9"/>
    <w:rsid w:val="6E849480"/>
    <w:rsid w:val="6ECA5745"/>
    <w:rsid w:val="6EE8A7BE"/>
    <w:rsid w:val="6F2896B8"/>
    <w:rsid w:val="6F59C883"/>
    <w:rsid w:val="6F88D299"/>
    <w:rsid w:val="6F8D2F08"/>
    <w:rsid w:val="6FABEB55"/>
    <w:rsid w:val="6FBA8210"/>
    <w:rsid w:val="6FC09633"/>
    <w:rsid w:val="6FD891AC"/>
    <w:rsid w:val="7016B972"/>
    <w:rsid w:val="70B2EB4B"/>
    <w:rsid w:val="70C8F008"/>
    <w:rsid w:val="70CA37BF"/>
    <w:rsid w:val="71153DB2"/>
    <w:rsid w:val="71628087"/>
    <w:rsid w:val="7183346C"/>
    <w:rsid w:val="7196F17A"/>
    <w:rsid w:val="719EDD5B"/>
    <w:rsid w:val="71B019D7"/>
    <w:rsid w:val="71EF4E52"/>
    <w:rsid w:val="7246C26A"/>
    <w:rsid w:val="72BF87BE"/>
    <w:rsid w:val="731BC588"/>
    <w:rsid w:val="731C6081"/>
    <w:rsid w:val="73376D79"/>
    <w:rsid w:val="7338C421"/>
    <w:rsid w:val="7343FCB2"/>
    <w:rsid w:val="7391886F"/>
    <w:rsid w:val="741F5002"/>
    <w:rsid w:val="7437BFA5"/>
    <w:rsid w:val="743B19A7"/>
    <w:rsid w:val="7479B6A7"/>
    <w:rsid w:val="7505028A"/>
    <w:rsid w:val="7524A7A6"/>
    <w:rsid w:val="75794075"/>
    <w:rsid w:val="757EB471"/>
    <w:rsid w:val="758BC161"/>
    <w:rsid w:val="75E943D3"/>
    <w:rsid w:val="761B2CD9"/>
    <w:rsid w:val="762C76D4"/>
    <w:rsid w:val="7653664A"/>
    <w:rsid w:val="77A25FB5"/>
    <w:rsid w:val="787BD896"/>
    <w:rsid w:val="78C1E3BB"/>
    <w:rsid w:val="790280A1"/>
    <w:rsid w:val="7923AB92"/>
    <w:rsid w:val="792D28E6"/>
    <w:rsid w:val="79ED7B7B"/>
    <w:rsid w:val="79F3993E"/>
    <w:rsid w:val="7ABA1A7F"/>
    <w:rsid w:val="7AF201AE"/>
    <w:rsid w:val="7B49EF2B"/>
    <w:rsid w:val="7C5A17B3"/>
    <w:rsid w:val="7CAB5F98"/>
    <w:rsid w:val="7D08AF52"/>
    <w:rsid w:val="7D251C3D"/>
    <w:rsid w:val="7D4F49B9"/>
    <w:rsid w:val="7D7F6E69"/>
    <w:rsid w:val="7D9554DE"/>
    <w:rsid w:val="7DC0C502"/>
    <w:rsid w:val="7DF30057"/>
    <w:rsid w:val="7DFBB9CD"/>
    <w:rsid w:val="7E71469D"/>
    <w:rsid w:val="7E8E9CDF"/>
    <w:rsid w:val="7E999420"/>
    <w:rsid w:val="7EA7C441"/>
    <w:rsid w:val="7EC557EC"/>
    <w:rsid w:val="7EE057EB"/>
    <w:rsid w:val="7F145BE0"/>
    <w:rsid w:val="7F31253F"/>
    <w:rsid w:val="7F368DC0"/>
    <w:rsid w:val="7F99B2A0"/>
    <w:rsid w:val="7FA58241"/>
    <w:rsid w:val="7FBC694E"/>
    <w:rsid w:val="7FC20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665A"/>
  <w15:docId w15:val="{D821A3FA-9B5D-7D41-ACBE-A9C21018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B7"/>
    <w:pPr>
      <w:widowControl/>
      <w:suppressAutoHyphens w:val="0"/>
      <w:autoSpaceDN/>
      <w:textAlignment w:val="auto"/>
    </w:pPr>
    <w:rPr>
      <w:rFonts w:eastAsia="Times New Roman" w:cs="Times New Roman"/>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0">
    <w:name w:val="WWNum10"/>
    <w:basedOn w:val="NoList"/>
    <w:pPr>
      <w:numPr>
        <w:numId w:val="1"/>
      </w:numPr>
    </w:pPr>
  </w:style>
  <w:style w:type="paragraph" w:styleId="CommentText">
    <w:name w:val="annotation text"/>
    <w:basedOn w:val="Normal"/>
    <w:link w:val="CommentTextChar"/>
    <w:uiPriority w:val="99"/>
    <w:semiHidden/>
    <w:unhideWhenUsed/>
    <w:pPr>
      <w:widowControl w:val="0"/>
      <w:suppressAutoHyphens/>
      <w:autoSpaceDN w:val="0"/>
      <w:textAlignment w:val="baseline"/>
    </w:pPr>
    <w:rPr>
      <w:rFonts w:eastAsia="SimSun" w:cs="Mangal"/>
      <w:kern w:val="3"/>
      <w:sz w:val="20"/>
      <w:szCs w:val="18"/>
      <w:lang w:eastAsia="zh-CN" w:bidi="hi-IN"/>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1335E2"/>
    <w:pPr>
      <w:widowControl/>
      <w:pBdr>
        <w:top w:val="nil"/>
        <w:left w:val="nil"/>
        <w:bottom w:val="nil"/>
        <w:right w:val="nil"/>
        <w:between w:val="nil"/>
        <w:bar w:val="nil"/>
      </w:pBdr>
      <w:suppressAutoHyphens w:val="0"/>
      <w:autoSpaceDN/>
      <w:textAlignment w:val="auto"/>
    </w:pPr>
    <w:rPr>
      <w:rFonts w:ascii="Geneva" w:eastAsia="Arial Unicode MS" w:hAnsi="Geneva" w:cs="Arial Unicode MS"/>
      <w:color w:val="222222"/>
      <w:kern w:val="0"/>
      <w:sz w:val="26"/>
      <w:szCs w:val="26"/>
      <w:u w:color="222222"/>
      <w:bdr w:val="nil"/>
      <w:lang w:val="en-US" w:eastAsia="en-ZA" w:bidi="ar-SA"/>
    </w:rPr>
  </w:style>
  <w:style w:type="paragraph" w:styleId="CommentSubject">
    <w:name w:val="annotation subject"/>
    <w:basedOn w:val="CommentText"/>
    <w:next w:val="CommentText"/>
    <w:link w:val="CommentSubjectChar"/>
    <w:uiPriority w:val="99"/>
    <w:semiHidden/>
    <w:unhideWhenUsed/>
    <w:rsid w:val="00466DC5"/>
    <w:rPr>
      <w:b/>
      <w:bCs/>
    </w:rPr>
  </w:style>
  <w:style w:type="character" w:customStyle="1" w:styleId="CommentSubjectChar">
    <w:name w:val="Comment Subject Char"/>
    <w:basedOn w:val="CommentTextChar"/>
    <w:link w:val="CommentSubject"/>
    <w:uiPriority w:val="99"/>
    <w:semiHidden/>
    <w:rsid w:val="00466DC5"/>
    <w:rPr>
      <w:rFonts w:cs="Mangal"/>
      <w:b/>
      <w:bCs/>
      <w:sz w:val="20"/>
      <w:szCs w:val="18"/>
    </w:rPr>
  </w:style>
  <w:style w:type="paragraph" w:customStyle="1" w:styleId="standard0">
    <w:name w:val="standard"/>
    <w:basedOn w:val="Normal"/>
    <w:rsid w:val="006E20B7"/>
    <w:pPr>
      <w:spacing w:before="100" w:beforeAutospacing="1" w:after="100" w:afterAutospacing="1"/>
    </w:pPr>
  </w:style>
  <w:style w:type="paragraph" w:customStyle="1" w:styleId="default0">
    <w:name w:val="default"/>
    <w:basedOn w:val="Normal"/>
    <w:rsid w:val="006E20B7"/>
    <w:pPr>
      <w:spacing w:before="100" w:beforeAutospacing="1" w:after="100" w:afterAutospacing="1"/>
    </w:pPr>
  </w:style>
  <w:style w:type="character" w:styleId="Hyperlink">
    <w:name w:val="Hyperlink"/>
    <w:basedOn w:val="DefaultParagraphFont"/>
    <w:uiPriority w:val="99"/>
    <w:unhideWhenUsed/>
    <w:rsid w:val="006E20B7"/>
    <w:rPr>
      <w:color w:val="0000FF"/>
      <w:u w:val="single"/>
    </w:rPr>
  </w:style>
  <w:style w:type="character" w:customStyle="1" w:styleId="apple-converted-space">
    <w:name w:val="apple-converted-space"/>
    <w:basedOn w:val="DefaultParagraphFont"/>
    <w:rsid w:val="006E20B7"/>
  </w:style>
  <w:style w:type="paragraph" w:customStyle="1" w:styleId="Body">
    <w:name w:val="Body"/>
    <w:rsid w:val="009D5AB1"/>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style>
  <w:style w:type="character" w:customStyle="1" w:styleId="Hyperlink0">
    <w:name w:val="Hyperlink.0"/>
    <w:basedOn w:val="Hyperlink"/>
    <w:rsid w:val="000015FC"/>
    <w:rPr>
      <w:color w:val="0000FF"/>
      <w:u w:val="single"/>
    </w:rPr>
  </w:style>
  <w:style w:type="numbering" w:customStyle="1" w:styleId="Bullet">
    <w:name w:val="Bullet"/>
    <w:rsid w:val="000015FC"/>
    <w:pPr>
      <w:numPr>
        <w:numId w:val="2"/>
      </w:numPr>
    </w:pPr>
  </w:style>
  <w:style w:type="character" w:customStyle="1" w:styleId="UnresolvedMention1">
    <w:name w:val="Unresolved Mention1"/>
    <w:basedOn w:val="DefaultParagraphFont"/>
    <w:uiPriority w:val="99"/>
    <w:semiHidden/>
    <w:unhideWhenUsed/>
    <w:rsid w:val="00AA00BE"/>
    <w:rPr>
      <w:color w:val="605E5C"/>
      <w:shd w:val="clear" w:color="auto" w:fill="E1DFDD"/>
    </w:rPr>
  </w:style>
  <w:style w:type="paragraph" w:styleId="BalloonText">
    <w:name w:val="Balloon Text"/>
    <w:basedOn w:val="Normal"/>
    <w:link w:val="BalloonTextChar"/>
    <w:uiPriority w:val="99"/>
    <w:semiHidden/>
    <w:unhideWhenUsed/>
    <w:rsid w:val="00123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4D"/>
    <w:rPr>
      <w:rFonts w:ascii="Segoe UI" w:eastAsia="Times New Roman" w:hAnsi="Segoe UI" w:cs="Segoe UI"/>
      <w:kern w:val="0"/>
      <w:sz w:val="18"/>
      <w:szCs w:val="18"/>
      <w:lang w:eastAsia="en-GB" w:bidi="ar-SA"/>
    </w:rPr>
  </w:style>
  <w:style w:type="character" w:customStyle="1" w:styleId="UnresolvedMention2">
    <w:name w:val="Unresolved Mention2"/>
    <w:basedOn w:val="DefaultParagraphFont"/>
    <w:uiPriority w:val="99"/>
    <w:semiHidden/>
    <w:unhideWhenUsed/>
    <w:rsid w:val="00CC76EC"/>
    <w:rPr>
      <w:color w:val="605E5C"/>
      <w:shd w:val="clear" w:color="auto" w:fill="E1DFDD"/>
    </w:rPr>
  </w:style>
  <w:style w:type="paragraph" w:styleId="Header">
    <w:name w:val="header"/>
    <w:basedOn w:val="Normal"/>
    <w:link w:val="HeaderChar"/>
    <w:uiPriority w:val="99"/>
    <w:unhideWhenUsed/>
    <w:rsid w:val="00A52184"/>
    <w:pPr>
      <w:tabs>
        <w:tab w:val="center" w:pos="4513"/>
        <w:tab w:val="right" w:pos="9026"/>
      </w:tabs>
    </w:pPr>
  </w:style>
  <w:style w:type="character" w:customStyle="1" w:styleId="HeaderChar">
    <w:name w:val="Header Char"/>
    <w:basedOn w:val="DefaultParagraphFont"/>
    <w:link w:val="Header"/>
    <w:uiPriority w:val="99"/>
    <w:rsid w:val="00A52184"/>
    <w:rPr>
      <w:rFonts w:eastAsia="Times New Roman" w:cs="Times New Roman"/>
      <w:kern w:val="0"/>
      <w:lang w:eastAsia="en-GB" w:bidi="ar-SA"/>
    </w:rPr>
  </w:style>
  <w:style w:type="paragraph" w:styleId="Footer">
    <w:name w:val="footer"/>
    <w:basedOn w:val="Normal"/>
    <w:link w:val="FooterChar"/>
    <w:uiPriority w:val="99"/>
    <w:unhideWhenUsed/>
    <w:rsid w:val="00A52184"/>
    <w:pPr>
      <w:tabs>
        <w:tab w:val="center" w:pos="4513"/>
        <w:tab w:val="right" w:pos="9026"/>
      </w:tabs>
    </w:pPr>
  </w:style>
  <w:style w:type="character" w:customStyle="1" w:styleId="FooterChar">
    <w:name w:val="Footer Char"/>
    <w:basedOn w:val="DefaultParagraphFont"/>
    <w:link w:val="Footer"/>
    <w:uiPriority w:val="99"/>
    <w:rsid w:val="00A52184"/>
    <w:rPr>
      <w:rFonts w:eastAsia="Times New Roman" w:cs="Times New Roman"/>
      <w:kern w:val="0"/>
      <w:lang w:eastAsia="en-GB" w:bidi="ar-SA"/>
    </w:rPr>
  </w:style>
  <w:style w:type="paragraph" w:styleId="Revision">
    <w:name w:val="Revision"/>
    <w:hidden/>
    <w:uiPriority w:val="99"/>
    <w:semiHidden/>
    <w:rsid w:val="00195DEE"/>
    <w:pPr>
      <w:widowControl/>
      <w:suppressAutoHyphens w:val="0"/>
      <w:autoSpaceDN/>
      <w:textAlignment w:val="auto"/>
    </w:pPr>
    <w:rPr>
      <w:rFonts w:eastAsia="Times New Roman" w:cs="Times New Roman"/>
      <w:kern w:val="0"/>
      <w:lang w:eastAsia="en-GB" w:bidi="ar-SA"/>
    </w:rPr>
  </w:style>
  <w:style w:type="character" w:styleId="Strong">
    <w:name w:val="Strong"/>
    <w:basedOn w:val="DefaultParagraphFont"/>
    <w:uiPriority w:val="22"/>
    <w:qFormat/>
    <w:rsid w:val="003919C7"/>
    <w:rPr>
      <w:b/>
      <w:bCs/>
    </w:rPr>
  </w:style>
  <w:style w:type="character" w:styleId="UnresolvedMention">
    <w:name w:val="Unresolved Mention"/>
    <w:basedOn w:val="DefaultParagraphFont"/>
    <w:uiPriority w:val="99"/>
    <w:semiHidden/>
    <w:unhideWhenUsed/>
    <w:rsid w:val="00881975"/>
    <w:rPr>
      <w:color w:val="605E5C"/>
      <w:shd w:val="clear" w:color="auto" w:fill="E1DFDD"/>
    </w:rPr>
  </w:style>
  <w:style w:type="character" w:styleId="FollowedHyperlink">
    <w:name w:val="FollowedHyperlink"/>
    <w:basedOn w:val="DefaultParagraphFont"/>
    <w:uiPriority w:val="99"/>
    <w:semiHidden/>
    <w:unhideWhenUsed/>
    <w:rsid w:val="00142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237">
      <w:bodyDiv w:val="1"/>
      <w:marLeft w:val="0"/>
      <w:marRight w:val="0"/>
      <w:marTop w:val="0"/>
      <w:marBottom w:val="0"/>
      <w:divBdr>
        <w:top w:val="none" w:sz="0" w:space="0" w:color="auto"/>
        <w:left w:val="none" w:sz="0" w:space="0" w:color="auto"/>
        <w:bottom w:val="none" w:sz="0" w:space="0" w:color="auto"/>
        <w:right w:val="none" w:sz="0" w:space="0" w:color="auto"/>
      </w:divBdr>
    </w:div>
    <w:div w:id="298195025">
      <w:bodyDiv w:val="1"/>
      <w:marLeft w:val="0"/>
      <w:marRight w:val="0"/>
      <w:marTop w:val="0"/>
      <w:marBottom w:val="0"/>
      <w:divBdr>
        <w:top w:val="none" w:sz="0" w:space="0" w:color="auto"/>
        <w:left w:val="none" w:sz="0" w:space="0" w:color="auto"/>
        <w:bottom w:val="none" w:sz="0" w:space="0" w:color="auto"/>
        <w:right w:val="none" w:sz="0" w:space="0" w:color="auto"/>
      </w:divBdr>
      <w:divsChild>
        <w:div w:id="1736977215">
          <w:marLeft w:val="0"/>
          <w:marRight w:val="0"/>
          <w:marTop w:val="0"/>
          <w:marBottom w:val="0"/>
          <w:divBdr>
            <w:top w:val="none" w:sz="0" w:space="0" w:color="auto"/>
            <w:left w:val="none" w:sz="0" w:space="0" w:color="auto"/>
            <w:bottom w:val="none" w:sz="0" w:space="0" w:color="auto"/>
            <w:right w:val="none" w:sz="0" w:space="0" w:color="auto"/>
          </w:divBdr>
          <w:divsChild>
            <w:div w:id="213854140">
              <w:marLeft w:val="0"/>
              <w:marRight w:val="0"/>
              <w:marTop w:val="0"/>
              <w:marBottom w:val="0"/>
              <w:divBdr>
                <w:top w:val="none" w:sz="0" w:space="0" w:color="auto"/>
                <w:left w:val="none" w:sz="0" w:space="0" w:color="auto"/>
                <w:bottom w:val="none" w:sz="0" w:space="0" w:color="auto"/>
                <w:right w:val="none" w:sz="0" w:space="0" w:color="auto"/>
              </w:divBdr>
              <w:divsChild>
                <w:div w:id="1047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lome-range.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sha@rainmakermarketing.co.za" TargetMode="External"/><Relationship Id="rId4" Type="http://schemas.openxmlformats.org/officeDocument/2006/relationships/webSettings" Target="webSettings.xml"/><Relationship Id="rId9" Type="http://schemas.openxmlformats.org/officeDocument/2006/relationships/hyperlink" Target="mailto:janna@rainmakermarket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Simonè Scott</dc:creator>
  <cp:lastModifiedBy>Brendan Sharp</cp:lastModifiedBy>
  <cp:revision>2</cp:revision>
  <cp:lastPrinted>2021-02-08T17:39:00Z</cp:lastPrinted>
  <dcterms:created xsi:type="dcterms:W3CDTF">2023-11-27T09:25:00Z</dcterms:created>
  <dcterms:modified xsi:type="dcterms:W3CDTF">2023-11-27T09:25:00Z</dcterms:modified>
</cp:coreProperties>
</file>